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B63E27" w14:textId="5AD9F605" w:rsidR="00B03712" w:rsidRPr="00846942" w:rsidRDefault="00846942" w:rsidP="00797624">
      <w:pPr>
        <w:rPr>
          <w:rFonts w:asciiTheme="majorHAnsi" w:hAnsiTheme="majorHAnsi" w:cstheme="majorHAnsi"/>
          <w:b/>
          <w:bCs/>
          <w:sz w:val="22"/>
          <w:szCs w:val="22"/>
        </w:rPr>
      </w:pPr>
      <w:r w:rsidRPr="00846942">
        <w:rPr>
          <w:rFonts w:asciiTheme="majorHAnsi" w:hAnsiTheme="majorHAnsi" w:cstheme="majorHAnsi"/>
          <w:b/>
          <w:bCs/>
          <w:sz w:val="22"/>
          <w:szCs w:val="22"/>
        </w:rPr>
        <w:t>Post para redes sociales institucionales</w:t>
      </w:r>
    </w:p>
    <w:p w14:paraId="3C3E534F" w14:textId="77777777" w:rsidR="00846942" w:rsidRDefault="00846942" w:rsidP="00797624">
      <w:pPr>
        <w:rPr>
          <w:rFonts w:asciiTheme="majorHAnsi" w:hAnsiTheme="majorHAnsi" w:cstheme="majorHAnsi"/>
          <w:b/>
          <w:bCs/>
          <w:sz w:val="22"/>
          <w:szCs w:val="22"/>
        </w:rPr>
      </w:pPr>
    </w:p>
    <w:p w14:paraId="69B5784C" w14:textId="77777777" w:rsidR="004469C1" w:rsidRPr="004469C1" w:rsidRDefault="004469C1" w:rsidP="004469C1">
      <w:pPr>
        <w:jc w:val="both"/>
        <w:rPr>
          <w:rFonts w:asciiTheme="majorHAnsi" w:hAnsiTheme="majorHAnsi" w:cstheme="majorHAnsi"/>
          <w:b/>
          <w:bCs/>
          <w:sz w:val="22"/>
          <w:szCs w:val="22"/>
          <w:lang w:val="es-EC"/>
        </w:rPr>
      </w:pPr>
      <w:r w:rsidRPr="004469C1">
        <w:rPr>
          <w:rFonts w:asciiTheme="majorHAnsi" w:hAnsiTheme="majorHAnsi" w:cstheme="majorHAnsi"/>
          <w:b/>
          <w:bCs/>
          <w:sz w:val="22"/>
          <w:szCs w:val="22"/>
          <w:lang w:val="es-EC"/>
        </w:rPr>
        <w:t>Te invitamos a ser parte de la #RendiciónDeCuentas2024. Participa activamente con tus inquietudes y aportes sobre nuestra gestión, para que sean considerados en el Informe Institucional de Rendición de Cuentas 2024.</w:t>
      </w:r>
    </w:p>
    <w:p w14:paraId="71D4EE19" w14:textId="2C7A7293" w:rsidR="004469C1" w:rsidRPr="004469C1" w:rsidRDefault="004469C1" w:rsidP="004469C1">
      <w:pPr>
        <w:jc w:val="both"/>
        <w:rPr>
          <w:rFonts w:asciiTheme="majorHAnsi" w:hAnsiTheme="majorHAnsi" w:cstheme="majorHAnsi"/>
          <w:b/>
          <w:bCs/>
          <w:sz w:val="22"/>
          <w:szCs w:val="22"/>
          <w:lang w:val="es-EC"/>
        </w:rPr>
      </w:pPr>
    </w:p>
    <w:p w14:paraId="10BF23E7" w14:textId="4F719034" w:rsidR="004469C1" w:rsidRDefault="004469C1" w:rsidP="004469C1">
      <w:pPr>
        <w:jc w:val="both"/>
        <w:rPr>
          <w:rFonts w:asciiTheme="majorHAnsi" w:hAnsiTheme="majorHAnsi" w:cstheme="majorHAnsi"/>
          <w:b/>
          <w:bCs/>
          <w:sz w:val="22"/>
          <w:szCs w:val="22"/>
          <w:lang w:val="es-EC"/>
        </w:rPr>
      </w:pPr>
      <w:r w:rsidRPr="004469C1">
        <w:rPr>
          <w:rFonts w:ascii="Segoe UI Emoji" w:hAnsi="Segoe UI Emoji" w:cs="Segoe UI Emoji"/>
          <w:b/>
          <w:bCs/>
          <w:sz w:val="22"/>
          <w:szCs w:val="22"/>
          <w:lang w:val="es-EC"/>
        </w:rPr>
        <w:t>📄</w:t>
      </w:r>
      <w:r w:rsidRPr="004469C1">
        <w:rPr>
          <w:rFonts w:asciiTheme="majorHAnsi" w:hAnsiTheme="majorHAnsi" w:cstheme="majorHAnsi"/>
          <w:b/>
          <w:bCs/>
          <w:sz w:val="22"/>
          <w:szCs w:val="22"/>
          <w:lang w:val="es-EC"/>
        </w:rPr>
        <w:t xml:space="preserve">Formulario: </w:t>
      </w:r>
      <w:hyperlink r:id="rId9" w:history="1">
        <w:r w:rsidRPr="004469C1">
          <w:rPr>
            <w:rStyle w:val="Hipervnculo"/>
            <w:rFonts w:asciiTheme="majorHAnsi" w:hAnsiTheme="majorHAnsi" w:cstheme="majorHAnsi"/>
            <w:b/>
            <w:bCs/>
            <w:sz w:val="22"/>
            <w:szCs w:val="22"/>
            <w:lang w:val="es-EC"/>
          </w:rPr>
          <w:t>https://encuesta.mag.gob.ec:9443/index.php/258164?lang=es-MX</w:t>
        </w:r>
      </w:hyperlink>
    </w:p>
    <w:p w14:paraId="0FD12146" w14:textId="708A36DC" w:rsidR="004469C1" w:rsidRPr="004469C1" w:rsidRDefault="004469C1" w:rsidP="004469C1">
      <w:pPr>
        <w:jc w:val="both"/>
        <w:rPr>
          <w:rFonts w:asciiTheme="majorHAnsi" w:hAnsiTheme="majorHAnsi" w:cstheme="majorHAnsi"/>
          <w:b/>
          <w:bCs/>
          <w:sz w:val="22"/>
          <w:szCs w:val="22"/>
          <w:lang w:val="es-EC"/>
        </w:rPr>
      </w:pPr>
    </w:p>
    <w:p w14:paraId="64F6316D" w14:textId="77777777" w:rsidR="004469C1" w:rsidRDefault="004469C1" w:rsidP="004469C1">
      <w:pPr>
        <w:jc w:val="both"/>
        <w:rPr>
          <w:rFonts w:ascii="Segoe UI Emoji" w:hAnsi="Segoe UI Emoji" w:cs="Segoe UI Emoji"/>
          <w:b/>
          <w:bCs/>
          <w:sz w:val="22"/>
          <w:szCs w:val="22"/>
          <w:lang w:val="es-EC"/>
        </w:rPr>
      </w:pPr>
      <w:r w:rsidRPr="004469C1">
        <w:rPr>
          <w:rFonts w:asciiTheme="majorHAnsi" w:hAnsiTheme="majorHAnsi" w:cstheme="majorHAnsi"/>
          <w:b/>
          <w:bCs/>
          <w:sz w:val="22"/>
          <w:szCs w:val="22"/>
          <w:lang w:val="es-EC"/>
        </w:rPr>
        <w:t>#</w:t>
      </w:r>
      <w:proofErr w:type="spellStart"/>
      <w:r w:rsidRPr="004469C1">
        <w:rPr>
          <w:rFonts w:asciiTheme="majorHAnsi" w:hAnsiTheme="majorHAnsi" w:cstheme="majorHAnsi"/>
          <w:b/>
          <w:bCs/>
          <w:sz w:val="22"/>
          <w:szCs w:val="22"/>
          <w:lang w:val="es-EC"/>
        </w:rPr>
        <w:t>ElNuevoEcuador</w:t>
      </w:r>
      <w:proofErr w:type="spellEnd"/>
      <w:r w:rsidRPr="004469C1">
        <w:rPr>
          <w:rFonts w:ascii="Segoe UI Emoji" w:hAnsi="Segoe UI Emoji" w:cs="Segoe UI Emoji"/>
          <w:b/>
          <w:bCs/>
          <w:sz w:val="22"/>
          <w:szCs w:val="22"/>
          <w:lang w:val="es-EC"/>
        </w:rPr>
        <w:t>🇪🇨</w:t>
      </w:r>
    </w:p>
    <w:p w14:paraId="19A6933A" w14:textId="77777777" w:rsidR="004B2574" w:rsidRPr="004469C1" w:rsidRDefault="004B2574" w:rsidP="004469C1">
      <w:pPr>
        <w:jc w:val="both"/>
        <w:rPr>
          <w:rFonts w:asciiTheme="majorHAnsi" w:hAnsiTheme="majorHAnsi" w:cstheme="majorHAnsi"/>
          <w:b/>
          <w:bCs/>
          <w:sz w:val="22"/>
          <w:szCs w:val="22"/>
          <w:lang w:val="es-EC"/>
        </w:rPr>
      </w:pPr>
    </w:p>
    <w:p w14:paraId="229B6EE7" w14:textId="77777777" w:rsidR="004469C1" w:rsidRDefault="004469C1" w:rsidP="004469C1">
      <w:pPr>
        <w:jc w:val="both"/>
        <w:rPr>
          <w:rFonts w:asciiTheme="majorHAnsi" w:hAnsiTheme="majorHAnsi" w:cstheme="majorHAnsi"/>
          <w:b/>
          <w:bCs/>
          <w:sz w:val="22"/>
          <w:szCs w:val="22"/>
        </w:rPr>
      </w:pPr>
    </w:p>
    <w:p w14:paraId="488F8C81" w14:textId="77777777" w:rsidR="004B2574" w:rsidRDefault="004B2574" w:rsidP="004B2574">
      <w:pPr>
        <w:rPr>
          <w:rFonts w:ascii="Arial" w:hAnsi="Arial" w:cs="Arial"/>
          <w:b/>
          <w:bCs/>
          <w:lang w:val="es-ES"/>
        </w:rPr>
      </w:pPr>
      <w:r>
        <w:rPr>
          <w:rFonts w:ascii="Arial" w:hAnsi="Arial" w:cs="Arial"/>
          <w:b/>
          <w:bCs/>
          <w:lang w:val="es-ES"/>
        </w:rPr>
        <w:t xml:space="preserve">Textos – Post </w:t>
      </w:r>
      <w:r w:rsidRPr="00F315BD">
        <w:rPr>
          <w:rFonts w:ascii="Arial" w:hAnsi="Arial" w:cs="Arial"/>
          <w:b/>
          <w:bCs/>
          <w:lang w:val="es-ES"/>
        </w:rPr>
        <w:t>Rendición 2024</w:t>
      </w:r>
      <w:r>
        <w:rPr>
          <w:rFonts w:ascii="Arial" w:hAnsi="Arial" w:cs="Arial"/>
          <w:b/>
          <w:bCs/>
          <w:lang w:val="es-ES"/>
        </w:rPr>
        <w:t xml:space="preserve"> Dirección Distri</w:t>
      </w:r>
      <w:bookmarkStart w:id="0" w:name="_GoBack"/>
      <w:bookmarkEnd w:id="0"/>
      <w:r>
        <w:rPr>
          <w:rFonts w:ascii="Arial" w:hAnsi="Arial" w:cs="Arial"/>
          <w:b/>
          <w:bCs/>
          <w:lang w:val="es-ES"/>
        </w:rPr>
        <w:t>tal de Chimborazo</w:t>
      </w:r>
    </w:p>
    <w:p w14:paraId="460E1B7C" w14:textId="77777777" w:rsidR="004B2574" w:rsidRDefault="004B2574" w:rsidP="004B2574">
      <w:pPr>
        <w:rPr>
          <w:rFonts w:ascii="Arial" w:hAnsi="Arial" w:cs="Arial"/>
          <w:b/>
          <w:bCs/>
          <w:lang w:val="es-ES"/>
        </w:rPr>
      </w:pPr>
    </w:p>
    <w:p w14:paraId="26415018" w14:textId="77777777" w:rsidR="004B2574" w:rsidRPr="00475923" w:rsidRDefault="004B2574" w:rsidP="004B2574">
      <w:pPr>
        <w:pStyle w:val="Prrafodelista"/>
        <w:ind w:left="0"/>
        <w:rPr>
          <w:rFonts w:ascii="Arial" w:hAnsi="Arial" w:cs="Arial"/>
          <w:lang w:val="es-ES"/>
        </w:rPr>
      </w:pPr>
      <w:r w:rsidRPr="00475923">
        <w:rPr>
          <w:rFonts w:ascii="Arial" w:hAnsi="Arial" w:cs="Arial"/>
          <w:lang w:val="es-ES"/>
        </w:rPr>
        <w:t xml:space="preserve">¡Únete a la Rendición de Cuentas 2024 en Chimborazo! </w:t>
      </w:r>
      <w:r w:rsidRPr="00475923">
        <w:rPr>
          <w:rFonts w:ascii="Segoe UI Symbol" w:hAnsi="Segoe UI Symbol" w:cs="Segoe UI Symbol"/>
          <w:lang w:val="es-ES"/>
        </w:rPr>
        <w:t>📢</w:t>
      </w:r>
    </w:p>
    <w:p w14:paraId="32AA7FB6" w14:textId="77777777" w:rsidR="004B2574" w:rsidRPr="00475923" w:rsidRDefault="004B2574" w:rsidP="004B2574">
      <w:pPr>
        <w:rPr>
          <w:rFonts w:ascii="Arial" w:hAnsi="Arial" w:cs="Arial"/>
          <w:lang w:val="es-ES"/>
        </w:rPr>
      </w:pPr>
      <w:r w:rsidRPr="00475923">
        <w:rPr>
          <w:rFonts w:ascii="Arial" w:hAnsi="Arial" w:cs="Arial"/>
          <w:lang w:val="es-ES"/>
        </w:rPr>
        <w:t>La Dirección Distrital de Chimborazo te invita a ser parte del evento de #RendiciónDeCuentas2024.</w:t>
      </w:r>
    </w:p>
    <w:p w14:paraId="51F23E89" w14:textId="77777777" w:rsidR="004B2574" w:rsidRPr="00475923" w:rsidRDefault="004B2574" w:rsidP="004B2574">
      <w:pPr>
        <w:rPr>
          <w:rFonts w:ascii="Arial" w:hAnsi="Arial" w:cs="Arial"/>
          <w:lang w:val="es-ES"/>
        </w:rPr>
      </w:pPr>
      <w:r w:rsidRPr="00475923">
        <w:rPr>
          <w:rFonts w:ascii="Arial" w:hAnsi="Arial" w:cs="Arial"/>
          <w:lang w:val="es-ES"/>
        </w:rPr>
        <w:t>Co</w:t>
      </w:r>
      <w:r>
        <w:rPr>
          <w:rFonts w:ascii="Arial" w:hAnsi="Arial" w:cs="Arial"/>
          <w:lang w:val="es-ES"/>
        </w:rPr>
        <w:t>noce los logros y acciones realizadas en beneficio del sector agropecuario.</w:t>
      </w:r>
    </w:p>
    <w:p w14:paraId="5555EA4E" w14:textId="77777777" w:rsidR="004B2574" w:rsidRDefault="004B2574" w:rsidP="004B2574">
      <w:pPr>
        <w:pStyle w:val="Prrafodelista"/>
        <w:ind w:left="0"/>
        <w:rPr>
          <w:rFonts w:ascii="Arial" w:hAnsi="Arial" w:cs="Arial"/>
          <w:lang w:val="es-ES"/>
        </w:rPr>
      </w:pPr>
      <w:r>
        <w:rPr>
          <w:rFonts w:ascii="Arial" w:hAnsi="Arial" w:cs="Arial"/>
          <w:noProof/>
          <w:lang w:eastAsia="es-EC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6E933D" wp14:editId="78135B68">
                <wp:simplePos x="0" y="0"/>
                <wp:positionH relativeFrom="column">
                  <wp:posOffset>2124075</wp:posOffset>
                </wp:positionH>
                <wp:positionV relativeFrom="paragraph">
                  <wp:posOffset>53975</wp:posOffset>
                </wp:positionV>
                <wp:extent cx="133350" cy="123825"/>
                <wp:effectExtent l="19050" t="0" r="38100" b="47625"/>
                <wp:wrapNone/>
                <wp:docPr id="1" name="Flecha: hacia abaj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2382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7D83E4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Flecha: hacia abajo 1" o:spid="_x0000_s1026" type="#_x0000_t67" style="position:absolute;margin-left:167.25pt;margin-top:4.25pt;width:10.5pt;height:9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Ij3fQIAAEcFAAAOAAAAZHJzL2Uyb0RvYy54bWysVFFP2zAQfp+0/2D5faRp6caipqgCMU1C&#10;gICJ56tjN5kcn2e7Tbtfv7OTBgRoD9Py4Ni+u893n7/z4nzfaraTzjdoSp6fTDiTRmDVmE3Jfzxe&#10;fTrjzAcwFWg0suQH6fn58uOHRWcLOcUadSUdIxDji86WvA7BFlnmRS1b8CdopSGjQtdCoKXbZJWD&#10;jtBbnU0nk89Zh66yDoX0nnYveyNfJnylpAi3SnkZmC455RbS6NK4jmO2XECxcWDrRgxpwD9k0UJj&#10;6NAR6hICsK1r3kC1jXDoUYUTgW2GSjVCphqomnzyqpqHGqxMtRA53o40+f8HK252d441Fd0dZwZa&#10;uqIrLUUNBatBNMBgDT+R5ZGozvqC/B/snRtWnqax6r1ybfxTPWyfyD2M5Mp9YII289lsNqcrEGTK&#10;p7Oz6TxiZs/B1vnwTWLL4qTkFXZm5Rx2iVfYXfvQ+x/9KDhm1OeQZuGgZUxDm3upqCg6dZqik5zk&#10;hXZsByQEEEKakPemGirZb88n9A1JjREpxQQYkVWj9Yg9AESpvsXucx38Y6hMahyDJ39LrA8eI9LJ&#10;aMIY3DYG3XsAmqoaTu79jyT11ESW1lgd6Mod9r3grbhqiPBr8OEOHImf7ogaOtzSoDR2JcdhxlmN&#10;7vd7+9GfNElWzjpqppL7X1twkjP93ZBav+anp7H70uJ0/mVKC/fSsn5pMdv2AumaSJGUXZpG/6CP&#10;U+WwfaK+X8VTyQRG0NklF8EdFxehb3J6OYRcrZIbdZyFcG0erIjgkdWopcf9Ezg7qC6QXG/w2HhQ&#10;vNJd7xsjDa62AVWTRPnM68A3dWsSzvCyxOfg5Tp5Pb9/yz8AAAD//wMAUEsDBBQABgAIAAAAIQCU&#10;t4mZ3gAAAAgBAAAPAAAAZHJzL2Rvd25yZXYueG1sTI9BT8MwDIXvSPyHyEhc0Jaw0lFK0wmQdkCD&#10;AwNxzlrTVDROSbKt/HvMCU629Z7e+1ytJjeIA4bYe9JwOVcgkBrf9tRpeHtdzwoQMRlqzeAJNXxj&#10;hFV9elKZsvVHesHDNnWCQyiWRoNNaSyljI1FZ+Lcj0isffjgTOIzdLIN5sjhbpALpZbSmZ64wZoR&#10;Hyw2n9u9497w/iwvuvHL5+v+cWPv4426ftL6/Gy6uwWRcEp/ZvjFZ3SomWnn99RGMWjIsqucrRoK&#10;Hqxnec7LTsOiUCDrSv5/oP4BAAD//wMAUEsBAi0AFAAGAAgAAAAhALaDOJL+AAAA4QEAABMAAAAA&#10;AAAAAAAAAAAAAAAAAFtDb250ZW50X1R5cGVzXS54bWxQSwECLQAUAAYACAAAACEAOP0h/9YAAACU&#10;AQAACwAAAAAAAAAAAAAAAAAvAQAAX3JlbHMvLnJlbHNQSwECLQAUAAYACAAAACEAMLSI930CAABH&#10;BQAADgAAAAAAAAAAAAAAAAAuAgAAZHJzL2Uyb0RvYy54bWxQSwECLQAUAAYACAAAACEAlLeJmd4A&#10;AAAIAQAADwAAAAAAAAAAAAAAAADXBAAAZHJzL2Rvd25yZXYueG1sUEsFBgAAAAAEAAQA8wAAAOIF&#10;AAAAAA==&#10;" adj="10800" fillcolor="#4f81bd [3204]" strokecolor="#243f60 [1604]" strokeweight="2pt"/>
            </w:pict>
          </mc:Fallback>
        </mc:AlternateContent>
      </w:r>
      <w:r w:rsidRPr="00475923">
        <w:rPr>
          <w:rFonts w:ascii="Arial" w:hAnsi="Arial" w:cs="Arial"/>
          <w:lang w:val="es-ES"/>
        </w:rPr>
        <w:t>Revisa el informe completo en</w:t>
      </w:r>
      <w:r>
        <w:rPr>
          <w:rFonts w:ascii="Arial" w:hAnsi="Arial" w:cs="Arial"/>
          <w:lang w:val="es-ES"/>
        </w:rPr>
        <w:t xml:space="preserve"> </w:t>
      </w:r>
    </w:p>
    <w:p w14:paraId="5C0A98B0" w14:textId="77777777" w:rsidR="004B2574" w:rsidRDefault="004B2574" w:rsidP="004B2574">
      <w:pPr>
        <w:pStyle w:val="Prrafodelista"/>
        <w:ind w:left="0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 xml:space="preserve"> </w:t>
      </w:r>
      <w:hyperlink r:id="rId10" w:history="1">
        <w:r w:rsidRPr="00EC7328">
          <w:rPr>
            <w:rStyle w:val="Hipervnculo"/>
            <w:rFonts w:ascii="Arial" w:hAnsi="Arial" w:cs="Arial"/>
            <w:lang w:val="es-ES"/>
          </w:rPr>
          <w:t>https://www.agricultura.gob.ec/rendicion-de-cuentas-2024-chimborazo/</w:t>
        </w:r>
      </w:hyperlink>
    </w:p>
    <w:p w14:paraId="1D90766D" w14:textId="77777777" w:rsidR="004B2574" w:rsidRDefault="004B2574" w:rsidP="004B2574">
      <w:pPr>
        <w:pStyle w:val="Prrafodelista"/>
        <w:ind w:left="0"/>
        <w:rPr>
          <w:rFonts w:ascii="Arial" w:hAnsi="Arial" w:cs="Arial"/>
          <w:lang w:val="es-ES"/>
        </w:rPr>
      </w:pPr>
    </w:p>
    <w:p w14:paraId="4A1BE8F2" w14:textId="77777777" w:rsidR="004B2574" w:rsidRPr="00D7538B" w:rsidRDefault="004B2574" w:rsidP="004B2574">
      <w:pPr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 xml:space="preserve">#Chimborazo| En 2024, garantizamos la legalización de </w:t>
      </w:r>
      <w:r w:rsidRPr="00D7538B">
        <w:rPr>
          <w:rFonts w:ascii="Arial" w:hAnsi="Arial" w:cs="Arial"/>
          <w:lang w:val="es-ES"/>
        </w:rPr>
        <w:t>t</w:t>
      </w:r>
      <w:r>
        <w:rPr>
          <w:rFonts w:ascii="Arial" w:hAnsi="Arial" w:cs="Arial"/>
          <w:lang w:val="es-ES"/>
        </w:rPr>
        <w:t>ierras de nuestros productores, c</w:t>
      </w:r>
      <w:r w:rsidRPr="00D7538B">
        <w:rPr>
          <w:rFonts w:ascii="Arial" w:hAnsi="Arial" w:cs="Arial"/>
          <w:lang w:val="es-ES"/>
        </w:rPr>
        <w:t>on la entrega de</w:t>
      </w:r>
      <w:r>
        <w:rPr>
          <w:rFonts w:ascii="Arial" w:hAnsi="Arial" w:cs="Arial"/>
          <w:lang w:val="es-ES"/>
        </w:rPr>
        <w:t xml:space="preserve"> 2.546 títulos de propiedad de tierra en los diez </w:t>
      </w:r>
      <w:proofErr w:type="gramStart"/>
      <w:r>
        <w:rPr>
          <w:rFonts w:ascii="Arial" w:hAnsi="Arial" w:cs="Arial"/>
          <w:lang w:val="es-ES"/>
        </w:rPr>
        <w:t>cantones</w:t>
      </w:r>
      <w:proofErr w:type="gramEnd"/>
      <w:r>
        <w:rPr>
          <w:rFonts w:ascii="Arial" w:hAnsi="Arial" w:cs="Arial"/>
          <w:lang w:val="es-ES"/>
        </w:rPr>
        <w:t xml:space="preserve"> de la provincia.</w:t>
      </w:r>
    </w:p>
    <w:p w14:paraId="2BC47258" w14:textId="77777777" w:rsidR="004B2574" w:rsidRDefault="004B2574" w:rsidP="004B2574">
      <w:pPr>
        <w:rPr>
          <w:rFonts w:ascii="Arial" w:hAnsi="Arial" w:cs="Arial"/>
          <w:lang w:val="es-ES"/>
        </w:rPr>
      </w:pPr>
      <w:r w:rsidRPr="00D7538B">
        <w:rPr>
          <w:rFonts w:ascii="Arial" w:hAnsi="Arial" w:cs="Arial"/>
          <w:lang w:val="es-ES"/>
        </w:rPr>
        <w:t>Revisa el informe completo de #RendiciónDeCuentas2024 en el link</w:t>
      </w:r>
      <w:r>
        <w:rPr>
          <w:rFonts w:ascii="Arial" w:hAnsi="Arial" w:cs="Arial"/>
          <w:lang w:val="es-ES"/>
        </w:rPr>
        <w:t xml:space="preserve"> </w:t>
      </w:r>
      <w:r w:rsidRPr="00D7538B">
        <w:rPr>
          <w:rFonts w:ascii="Cambria Math" w:hAnsi="Cambria Math" w:cs="Cambria Math"/>
          <w:lang w:val="es-ES"/>
        </w:rPr>
        <w:t>⬇</w:t>
      </w:r>
      <w:r w:rsidRPr="00D7538B">
        <w:rPr>
          <w:rFonts w:ascii="Arial" w:hAnsi="Arial" w:cs="Arial"/>
          <w:lang w:val="es-ES"/>
        </w:rPr>
        <w:t>️</w:t>
      </w:r>
      <w:r w:rsidRPr="00655A78">
        <w:rPr>
          <w:rFonts w:ascii="Arial" w:hAnsi="Arial" w:cs="Arial"/>
          <w:lang w:val="es-ES"/>
        </w:rPr>
        <w:t xml:space="preserve"> </w:t>
      </w:r>
      <w:hyperlink r:id="rId11" w:history="1">
        <w:r w:rsidRPr="00EC7328">
          <w:rPr>
            <w:rStyle w:val="Hipervnculo"/>
            <w:rFonts w:ascii="Arial" w:hAnsi="Arial" w:cs="Arial"/>
            <w:lang w:val="es-ES"/>
          </w:rPr>
          <w:t>https://www.agricultura.gob.ec/rendicion-de-cuentas-2024-chimborazo/</w:t>
        </w:r>
      </w:hyperlink>
    </w:p>
    <w:p w14:paraId="2A63590F" w14:textId="77777777" w:rsidR="004B2574" w:rsidRDefault="004B2574" w:rsidP="004B2574">
      <w:pPr>
        <w:rPr>
          <w:rFonts w:ascii="Arial" w:hAnsi="Arial" w:cs="Arial"/>
          <w:lang w:val="es-ES"/>
        </w:rPr>
      </w:pPr>
    </w:p>
    <w:p w14:paraId="405C6C0A" w14:textId="77777777" w:rsidR="004B2574" w:rsidRDefault="004B2574" w:rsidP="004B2574">
      <w:pPr>
        <w:pStyle w:val="Prrafodelista"/>
        <w:ind w:left="0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 xml:space="preserve">#Chimborazo| En 2024, a través del equipo técnico #PIDARA realizamos </w:t>
      </w:r>
      <w:r w:rsidRPr="00765E3C">
        <w:rPr>
          <w:rFonts w:ascii="Arial" w:hAnsi="Arial" w:cs="Arial"/>
          <w:lang w:val="es-ES"/>
        </w:rPr>
        <w:t xml:space="preserve">21.689 asistencias técnicas </w:t>
      </w:r>
      <w:r>
        <w:rPr>
          <w:rFonts w:ascii="Arial" w:hAnsi="Arial" w:cs="Arial"/>
          <w:lang w:val="es-ES"/>
        </w:rPr>
        <w:t>en beneficio de 11.803 productores, para fortalecer la producción agropecuaria de la provincia.</w:t>
      </w:r>
    </w:p>
    <w:p w14:paraId="34A9A26F" w14:textId="77777777" w:rsidR="004B2574" w:rsidRDefault="004B2574" w:rsidP="004B2574">
      <w:pPr>
        <w:rPr>
          <w:rFonts w:ascii="Arial" w:hAnsi="Arial" w:cs="Arial"/>
          <w:lang w:val="es-ES"/>
        </w:rPr>
      </w:pPr>
      <w:r w:rsidRPr="00D7538B">
        <w:rPr>
          <w:rFonts w:ascii="Arial" w:hAnsi="Arial" w:cs="Arial"/>
          <w:lang w:val="es-ES"/>
        </w:rPr>
        <w:t>Revisa el informe completo de #RendiciónDeCuentas2024 en el link</w:t>
      </w:r>
      <w:r>
        <w:rPr>
          <w:rFonts w:ascii="Arial" w:hAnsi="Arial" w:cs="Arial"/>
          <w:lang w:val="es-ES"/>
        </w:rPr>
        <w:t xml:space="preserve"> </w:t>
      </w:r>
      <w:r w:rsidRPr="00D7538B">
        <w:rPr>
          <w:rFonts w:ascii="Cambria Math" w:hAnsi="Cambria Math" w:cs="Cambria Math"/>
          <w:lang w:val="es-ES"/>
        </w:rPr>
        <w:t>⬇</w:t>
      </w:r>
      <w:r w:rsidRPr="00D7538B">
        <w:rPr>
          <w:rFonts w:ascii="Arial" w:hAnsi="Arial" w:cs="Arial"/>
          <w:lang w:val="es-ES"/>
        </w:rPr>
        <w:t>️</w:t>
      </w:r>
      <w:r>
        <w:rPr>
          <w:rFonts w:ascii="Arial" w:hAnsi="Arial" w:cs="Arial"/>
          <w:lang w:val="es-ES"/>
        </w:rPr>
        <w:t xml:space="preserve"> </w:t>
      </w:r>
      <w:r w:rsidRPr="00655A78">
        <w:rPr>
          <w:rFonts w:ascii="Arial" w:hAnsi="Arial" w:cs="Arial"/>
          <w:lang w:val="es-ES"/>
        </w:rPr>
        <w:t xml:space="preserve"> </w:t>
      </w:r>
      <w:hyperlink r:id="rId12" w:history="1">
        <w:r w:rsidRPr="00EC7328">
          <w:rPr>
            <w:rStyle w:val="Hipervnculo"/>
            <w:rFonts w:ascii="Arial" w:hAnsi="Arial" w:cs="Arial"/>
            <w:lang w:val="es-ES"/>
          </w:rPr>
          <w:t>https://www.agricultura.gob.ec/rendicion-de-cuentas-2024-chimborazo/</w:t>
        </w:r>
      </w:hyperlink>
    </w:p>
    <w:p w14:paraId="6AC95E41" w14:textId="77777777" w:rsidR="004B2574" w:rsidRDefault="004B2574" w:rsidP="004B2574">
      <w:pPr>
        <w:rPr>
          <w:rFonts w:ascii="Arial" w:hAnsi="Arial" w:cs="Arial"/>
          <w:lang w:val="es-ES"/>
        </w:rPr>
      </w:pPr>
    </w:p>
    <w:p w14:paraId="4A31CCF6" w14:textId="77777777" w:rsidR="004B2574" w:rsidRDefault="004B2574" w:rsidP="004B2574">
      <w:pPr>
        <w:pStyle w:val="Prrafodelista"/>
        <w:ind w:left="0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>#Chimborazo| En 2024, registramos 4.248 productores de la provincia con el Sello de la Agricultura Familiar Campesina, para impulsar la comercialización de nuestros agricultores.</w:t>
      </w:r>
    </w:p>
    <w:p w14:paraId="7390E230" w14:textId="77777777" w:rsidR="004B2574" w:rsidRDefault="004B2574" w:rsidP="004B2574">
      <w:pPr>
        <w:rPr>
          <w:rFonts w:ascii="Arial" w:hAnsi="Arial" w:cs="Arial"/>
          <w:lang w:val="es-ES"/>
        </w:rPr>
      </w:pPr>
      <w:r w:rsidRPr="00D7538B">
        <w:rPr>
          <w:rFonts w:ascii="Arial" w:hAnsi="Arial" w:cs="Arial"/>
          <w:lang w:val="es-ES"/>
        </w:rPr>
        <w:t>Revisa el informe completo de #RendiciónDeCuentas2024 en el link</w:t>
      </w:r>
      <w:r w:rsidRPr="00D7538B">
        <w:rPr>
          <w:rFonts w:ascii="Cambria Math" w:hAnsi="Cambria Math" w:cs="Cambria Math"/>
          <w:lang w:val="es-ES"/>
        </w:rPr>
        <w:t>⬇</w:t>
      </w:r>
      <w:r w:rsidRPr="00D7538B">
        <w:rPr>
          <w:rFonts w:ascii="Arial" w:hAnsi="Arial" w:cs="Arial"/>
          <w:lang w:val="es-ES"/>
        </w:rPr>
        <w:t>️</w:t>
      </w:r>
      <w:r w:rsidRPr="00655A78">
        <w:rPr>
          <w:rFonts w:ascii="Arial" w:hAnsi="Arial" w:cs="Arial"/>
          <w:lang w:val="es-ES"/>
        </w:rPr>
        <w:t xml:space="preserve"> </w:t>
      </w:r>
      <w:hyperlink r:id="rId13" w:history="1">
        <w:r w:rsidRPr="00EC7328">
          <w:rPr>
            <w:rStyle w:val="Hipervnculo"/>
            <w:rFonts w:ascii="Arial" w:hAnsi="Arial" w:cs="Arial"/>
            <w:lang w:val="es-ES"/>
          </w:rPr>
          <w:t>https://www.agricultura.gob.ec/rendicion-de-cuentas-2024-chimborazo/</w:t>
        </w:r>
      </w:hyperlink>
    </w:p>
    <w:p w14:paraId="18425010" w14:textId="77777777" w:rsidR="004B2574" w:rsidRDefault="004B2574" w:rsidP="004B2574">
      <w:pPr>
        <w:rPr>
          <w:rFonts w:ascii="Arial" w:hAnsi="Arial" w:cs="Arial"/>
          <w:lang w:val="es-ES"/>
        </w:rPr>
      </w:pPr>
    </w:p>
    <w:p w14:paraId="43063CC5" w14:textId="77777777" w:rsidR="004B2574" w:rsidRDefault="004B2574" w:rsidP="004B2574">
      <w:pPr>
        <w:rPr>
          <w:rFonts w:ascii="Arial" w:hAnsi="Arial" w:cs="Arial"/>
          <w:lang w:val="es-ES"/>
        </w:rPr>
      </w:pPr>
    </w:p>
    <w:p w14:paraId="61562BEE" w14:textId="77777777" w:rsidR="004B2574" w:rsidRPr="00765E3C" w:rsidRDefault="004B2574" w:rsidP="004B2574">
      <w:pPr>
        <w:pStyle w:val="Prrafodelista"/>
        <w:ind w:left="0"/>
        <w:rPr>
          <w:rFonts w:ascii="Arial" w:hAnsi="Arial" w:cs="Arial"/>
          <w:b/>
          <w:bCs/>
          <w:lang w:val="es-ES"/>
        </w:rPr>
      </w:pPr>
      <w:r>
        <w:rPr>
          <w:rFonts w:ascii="Arial" w:hAnsi="Arial" w:cs="Arial"/>
          <w:lang w:val="es-ES"/>
        </w:rPr>
        <w:t xml:space="preserve">#Chimborazo| En 2024, impulsamos la producción ganadera, a través de la entrega de 256 paquetes tecnológicos pecuarios, con una subvención de 90 mil dólares del Proyecto Nacional de Reconversión y Sostenibilidad Ganadera. </w:t>
      </w:r>
    </w:p>
    <w:p w14:paraId="41E0258C" w14:textId="77777777" w:rsidR="004B2574" w:rsidRDefault="004B2574" w:rsidP="004B2574">
      <w:pPr>
        <w:pStyle w:val="Prrafodelista"/>
        <w:ind w:left="0"/>
        <w:rPr>
          <w:rFonts w:ascii="Arial" w:hAnsi="Arial" w:cs="Arial"/>
          <w:lang w:val="es-ES"/>
        </w:rPr>
      </w:pPr>
      <w:r w:rsidRPr="00D7538B">
        <w:rPr>
          <w:rFonts w:ascii="Arial" w:hAnsi="Arial" w:cs="Arial"/>
          <w:lang w:val="es-ES"/>
        </w:rPr>
        <w:lastRenderedPageBreak/>
        <w:t>Revisa el informe completo de #RendiciónDeCuentas2024 en el link</w:t>
      </w:r>
      <w:r w:rsidRPr="00D7538B">
        <w:rPr>
          <w:rFonts w:ascii="Cambria Math" w:hAnsi="Cambria Math" w:cs="Cambria Math"/>
          <w:lang w:val="es-ES"/>
        </w:rPr>
        <w:t>⬇</w:t>
      </w:r>
      <w:r w:rsidRPr="00D7538B">
        <w:rPr>
          <w:rFonts w:ascii="Arial" w:hAnsi="Arial" w:cs="Arial"/>
          <w:lang w:val="es-ES"/>
        </w:rPr>
        <w:t>️</w:t>
      </w:r>
      <w:r w:rsidRPr="00655A78">
        <w:rPr>
          <w:rFonts w:ascii="Arial" w:hAnsi="Arial" w:cs="Arial"/>
          <w:lang w:val="es-ES"/>
        </w:rPr>
        <w:t xml:space="preserve"> </w:t>
      </w:r>
      <w:hyperlink r:id="rId14" w:history="1">
        <w:r w:rsidRPr="00EC7328">
          <w:rPr>
            <w:rStyle w:val="Hipervnculo"/>
            <w:rFonts w:ascii="Arial" w:hAnsi="Arial" w:cs="Arial"/>
            <w:lang w:val="es-ES"/>
          </w:rPr>
          <w:t>https://www.agricultura.gob.ec/rendicion-de-cuentas-2024-chimborazo/</w:t>
        </w:r>
      </w:hyperlink>
    </w:p>
    <w:p w14:paraId="4F0D4EC4" w14:textId="77777777" w:rsidR="004B2574" w:rsidRDefault="004B2574" w:rsidP="004B2574">
      <w:pPr>
        <w:pStyle w:val="Prrafodelista"/>
        <w:ind w:left="0"/>
        <w:rPr>
          <w:rFonts w:ascii="Arial" w:hAnsi="Arial" w:cs="Arial"/>
          <w:lang w:val="es-ES"/>
        </w:rPr>
      </w:pPr>
    </w:p>
    <w:p w14:paraId="4C93860D" w14:textId="77777777" w:rsidR="004B2574" w:rsidRPr="00116299" w:rsidRDefault="004B2574" w:rsidP="004B2574">
      <w:pPr>
        <w:pStyle w:val="Prrafodelista"/>
        <w:ind w:left="0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>#Chimborazo</w:t>
      </w:r>
      <w:r w:rsidRPr="00AC1C3B">
        <w:rPr>
          <w:rFonts w:ascii="Arial" w:hAnsi="Arial" w:cs="Arial"/>
          <w:lang w:val="es-ES"/>
        </w:rPr>
        <w:t>|</w:t>
      </w:r>
      <w:r>
        <w:rPr>
          <w:rFonts w:ascii="Arial" w:hAnsi="Arial" w:cs="Arial"/>
          <w:lang w:val="es-ES"/>
        </w:rPr>
        <w:t xml:space="preserve"> En 2024, a</w:t>
      </w:r>
      <w:r w:rsidRPr="00AC1C3B">
        <w:rPr>
          <w:rFonts w:ascii="Arial" w:hAnsi="Arial" w:cs="Arial"/>
          <w:lang w:val="es-ES"/>
        </w:rPr>
        <w:t xml:space="preserve"> través </w:t>
      </w:r>
      <w:r>
        <w:rPr>
          <w:rFonts w:ascii="Arial" w:hAnsi="Arial" w:cs="Arial"/>
          <w:lang w:val="es-ES"/>
        </w:rPr>
        <w:t xml:space="preserve">del Proyecto Integral de Diversificación </w:t>
      </w:r>
      <w:proofErr w:type="spellStart"/>
      <w:r>
        <w:rPr>
          <w:rFonts w:ascii="Arial" w:hAnsi="Arial" w:cs="Arial"/>
          <w:lang w:val="es-ES"/>
        </w:rPr>
        <w:t>Agroproductiva</w:t>
      </w:r>
      <w:proofErr w:type="spellEnd"/>
      <w:r>
        <w:rPr>
          <w:rFonts w:ascii="Arial" w:hAnsi="Arial" w:cs="Arial"/>
          <w:lang w:val="es-ES"/>
        </w:rPr>
        <w:t xml:space="preserve"> y Reconversión Agrícola #PIDARA</w:t>
      </w:r>
      <w:r w:rsidRPr="00AC1C3B">
        <w:rPr>
          <w:rFonts w:ascii="Arial" w:hAnsi="Arial" w:cs="Arial"/>
          <w:lang w:val="es-ES"/>
        </w:rPr>
        <w:t xml:space="preserve"> </w:t>
      </w:r>
      <w:r>
        <w:rPr>
          <w:rFonts w:ascii="Arial" w:hAnsi="Arial" w:cs="Arial"/>
          <w:lang w:val="es-ES"/>
        </w:rPr>
        <w:t>beneficiamos con kits fitosanitarios</w:t>
      </w:r>
      <w:r w:rsidRPr="00AC1C3B">
        <w:rPr>
          <w:rFonts w:ascii="Arial" w:hAnsi="Arial" w:cs="Arial"/>
          <w:lang w:val="es-ES"/>
        </w:rPr>
        <w:t xml:space="preserve"> </w:t>
      </w:r>
      <w:r>
        <w:rPr>
          <w:rFonts w:ascii="Arial" w:hAnsi="Arial" w:cs="Arial"/>
          <w:lang w:val="es-ES"/>
        </w:rPr>
        <w:t xml:space="preserve">a productores de la provincia, </w:t>
      </w:r>
      <w:r w:rsidRPr="00AC1C3B">
        <w:rPr>
          <w:rFonts w:ascii="Arial" w:hAnsi="Arial" w:cs="Arial"/>
          <w:lang w:val="es-ES"/>
        </w:rPr>
        <w:t>con una s</w:t>
      </w:r>
      <w:r>
        <w:rPr>
          <w:rFonts w:ascii="Arial" w:hAnsi="Arial" w:cs="Arial"/>
          <w:lang w:val="es-ES"/>
        </w:rPr>
        <w:t>ubvención del Estado de $44.620.</w:t>
      </w:r>
    </w:p>
    <w:p w14:paraId="528A7A30" w14:textId="77777777" w:rsidR="004B2574" w:rsidRDefault="004B2574" w:rsidP="004B2574">
      <w:pPr>
        <w:pStyle w:val="Prrafodelista"/>
        <w:ind w:left="0"/>
        <w:rPr>
          <w:rFonts w:ascii="Arial" w:hAnsi="Arial" w:cs="Arial"/>
          <w:lang w:val="es-ES"/>
        </w:rPr>
      </w:pPr>
      <w:r w:rsidRPr="00D7538B">
        <w:rPr>
          <w:rFonts w:ascii="Arial" w:hAnsi="Arial" w:cs="Arial"/>
          <w:lang w:val="es-ES"/>
        </w:rPr>
        <w:t>Revisa el informe completo de #RendiciónDeCuentas2024 en el link</w:t>
      </w:r>
      <w:r w:rsidRPr="00D7538B">
        <w:rPr>
          <w:rFonts w:ascii="Cambria Math" w:hAnsi="Cambria Math" w:cs="Cambria Math"/>
          <w:lang w:val="es-ES"/>
        </w:rPr>
        <w:t>⬇</w:t>
      </w:r>
      <w:r w:rsidRPr="00D7538B">
        <w:rPr>
          <w:rFonts w:ascii="Arial" w:hAnsi="Arial" w:cs="Arial"/>
          <w:lang w:val="es-ES"/>
        </w:rPr>
        <w:t>️</w:t>
      </w:r>
      <w:r w:rsidRPr="00655A78">
        <w:rPr>
          <w:rFonts w:ascii="Arial" w:hAnsi="Arial" w:cs="Arial"/>
          <w:lang w:val="es-ES"/>
        </w:rPr>
        <w:t xml:space="preserve"> </w:t>
      </w:r>
    </w:p>
    <w:p w14:paraId="257E58A2" w14:textId="77777777" w:rsidR="004B2574" w:rsidRDefault="004B2574" w:rsidP="004B2574">
      <w:pPr>
        <w:pStyle w:val="Prrafodelista"/>
        <w:ind w:left="0"/>
        <w:rPr>
          <w:rFonts w:ascii="Arial" w:hAnsi="Arial" w:cs="Arial"/>
          <w:lang w:val="es-ES"/>
        </w:rPr>
      </w:pPr>
      <w:hyperlink r:id="rId15" w:history="1">
        <w:r w:rsidRPr="00EC7328">
          <w:rPr>
            <w:rStyle w:val="Hipervnculo"/>
            <w:rFonts w:ascii="Arial" w:hAnsi="Arial" w:cs="Arial"/>
            <w:lang w:val="es-ES"/>
          </w:rPr>
          <w:t>https://www.agricultura.gob.ec/rendicion-de-cuentas-2024-chimborazo/</w:t>
        </w:r>
      </w:hyperlink>
    </w:p>
    <w:p w14:paraId="7B1B067B" w14:textId="77777777" w:rsidR="004B2574" w:rsidRDefault="004B2574" w:rsidP="004B2574">
      <w:pPr>
        <w:pStyle w:val="Prrafodelista"/>
        <w:ind w:left="0"/>
        <w:rPr>
          <w:rFonts w:ascii="Arial" w:hAnsi="Arial" w:cs="Arial"/>
          <w:lang w:val="es-ES"/>
        </w:rPr>
      </w:pPr>
    </w:p>
    <w:p w14:paraId="56D48F66" w14:textId="77777777" w:rsidR="004B2574" w:rsidRDefault="004B2574" w:rsidP="004B2574">
      <w:pPr>
        <w:pStyle w:val="Prrafodelista"/>
        <w:ind w:left="0"/>
        <w:rPr>
          <w:rFonts w:ascii="Arial" w:hAnsi="Arial" w:cs="Arial"/>
          <w:lang w:val="es-ES"/>
        </w:rPr>
      </w:pPr>
    </w:p>
    <w:p w14:paraId="338E197E" w14:textId="77777777" w:rsidR="004B2574" w:rsidRDefault="004B2574" w:rsidP="004B2574">
      <w:pPr>
        <w:pStyle w:val="Prrafodelista"/>
        <w:ind w:left="0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>#Chimborazo</w:t>
      </w:r>
      <w:r w:rsidRPr="00AC1C3B">
        <w:rPr>
          <w:rFonts w:ascii="Arial" w:hAnsi="Arial" w:cs="Arial"/>
          <w:lang w:val="es-ES"/>
        </w:rPr>
        <w:t>|</w:t>
      </w:r>
      <w:r>
        <w:rPr>
          <w:rFonts w:ascii="Arial" w:hAnsi="Arial" w:cs="Arial"/>
          <w:lang w:val="es-ES"/>
        </w:rPr>
        <w:t xml:space="preserve"> En 2024, trabajamos para fortalecer la comercialización directa de nuestros productores, logrando </w:t>
      </w:r>
      <w:r w:rsidRPr="00A53E12">
        <w:rPr>
          <w:rFonts w:ascii="Arial" w:hAnsi="Arial" w:cs="Arial"/>
          <w:lang w:val="es-ES"/>
        </w:rPr>
        <w:t>370 mil dólares en montos de venta de comercialización mayorista</w:t>
      </w:r>
      <w:r>
        <w:rPr>
          <w:rFonts w:ascii="Arial" w:hAnsi="Arial" w:cs="Arial"/>
          <w:lang w:val="es-ES"/>
        </w:rPr>
        <w:t xml:space="preserve">. </w:t>
      </w:r>
    </w:p>
    <w:p w14:paraId="6D74BDA7" w14:textId="77777777" w:rsidR="004B2574" w:rsidRDefault="004B2574" w:rsidP="004B2574">
      <w:pPr>
        <w:pStyle w:val="Prrafodelista"/>
        <w:ind w:left="0"/>
        <w:rPr>
          <w:rFonts w:ascii="Arial" w:hAnsi="Arial" w:cs="Arial"/>
          <w:lang w:val="es-ES"/>
        </w:rPr>
      </w:pPr>
      <w:r w:rsidRPr="00D7538B">
        <w:rPr>
          <w:rFonts w:ascii="Arial" w:hAnsi="Arial" w:cs="Arial"/>
          <w:lang w:val="es-ES"/>
        </w:rPr>
        <w:t>Revisa el informe completo de #RendiciónDeCuentas2024 en el link</w:t>
      </w:r>
      <w:r w:rsidRPr="00D7538B">
        <w:rPr>
          <w:rFonts w:ascii="Cambria Math" w:hAnsi="Cambria Math" w:cs="Cambria Math"/>
          <w:lang w:val="es-ES"/>
        </w:rPr>
        <w:t>⬇</w:t>
      </w:r>
      <w:r w:rsidRPr="00D7538B">
        <w:rPr>
          <w:rFonts w:ascii="Arial" w:hAnsi="Arial" w:cs="Arial"/>
          <w:lang w:val="es-ES"/>
        </w:rPr>
        <w:t>️</w:t>
      </w:r>
      <w:r w:rsidRPr="00655A78">
        <w:rPr>
          <w:rFonts w:ascii="Arial" w:hAnsi="Arial" w:cs="Arial"/>
          <w:lang w:val="es-ES"/>
        </w:rPr>
        <w:t xml:space="preserve"> </w:t>
      </w:r>
    </w:p>
    <w:p w14:paraId="329CA96D" w14:textId="77777777" w:rsidR="004B2574" w:rsidRDefault="004B2574" w:rsidP="004B2574">
      <w:pPr>
        <w:pStyle w:val="Prrafodelista"/>
        <w:ind w:left="0"/>
        <w:rPr>
          <w:rFonts w:ascii="Arial" w:hAnsi="Arial" w:cs="Arial"/>
          <w:lang w:val="es-ES"/>
        </w:rPr>
      </w:pPr>
      <w:hyperlink r:id="rId16" w:history="1">
        <w:r w:rsidRPr="00EC7328">
          <w:rPr>
            <w:rStyle w:val="Hipervnculo"/>
            <w:rFonts w:ascii="Arial" w:hAnsi="Arial" w:cs="Arial"/>
            <w:lang w:val="es-ES"/>
          </w:rPr>
          <w:t>https://www.agricultura.gob.ec/rendicion-de-cuentas-2024-chimborazo/</w:t>
        </w:r>
      </w:hyperlink>
    </w:p>
    <w:p w14:paraId="3F1C9AE2" w14:textId="77777777" w:rsidR="004B2574" w:rsidRDefault="004B2574" w:rsidP="004B2574">
      <w:pPr>
        <w:pStyle w:val="Prrafodelista"/>
        <w:ind w:left="0"/>
        <w:rPr>
          <w:rFonts w:ascii="Arial" w:hAnsi="Arial" w:cs="Arial"/>
          <w:lang w:val="es-ES"/>
        </w:rPr>
      </w:pPr>
    </w:p>
    <w:p w14:paraId="7A36A33B" w14:textId="77777777" w:rsidR="004469C1" w:rsidRDefault="004469C1" w:rsidP="004469C1">
      <w:pPr>
        <w:jc w:val="both"/>
        <w:rPr>
          <w:rFonts w:asciiTheme="majorHAnsi" w:hAnsiTheme="majorHAnsi" w:cstheme="majorHAnsi"/>
          <w:b/>
          <w:bCs/>
          <w:sz w:val="22"/>
          <w:szCs w:val="22"/>
        </w:rPr>
      </w:pPr>
    </w:p>
    <w:p w14:paraId="14C03D0E" w14:textId="77777777" w:rsidR="004469C1" w:rsidRDefault="004469C1" w:rsidP="004469C1">
      <w:pPr>
        <w:jc w:val="both"/>
        <w:rPr>
          <w:rFonts w:asciiTheme="majorHAnsi" w:hAnsiTheme="majorHAnsi" w:cstheme="majorHAnsi"/>
          <w:b/>
          <w:bCs/>
          <w:sz w:val="22"/>
          <w:szCs w:val="22"/>
        </w:rPr>
      </w:pPr>
    </w:p>
    <w:p w14:paraId="07DE1276" w14:textId="77777777" w:rsidR="00B2579D" w:rsidRPr="00846942" w:rsidRDefault="00B2579D" w:rsidP="004469C1">
      <w:pPr>
        <w:jc w:val="both"/>
        <w:rPr>
          <w:rFonts w:asciiTheme="majorHAnsi" w:hAnsiTheme="majorHAnsi" w:cstheme="majorHAnsi"/>
          <w:b/>
          <w:bCs/>
          <w:sz w:val="22"/>
          <w:szCs w:val="22"/>
        </w:rPr>
      </w:pPr>
    </w:p>
    <w:sectPr w:rsidR="00B2579D" w:rsidRPr="00846942" w:rsidSect="00477EB7">
      <w:headerReference w:type="default" r:id="rId17"/>
      <w:footerReference w:type="default" r:id="rId18"/>
      <w:pgSz w:w="11900" w:h="16840"/>
      <w:pgMar w:top="1440" w:right="1800" w:bottom="1440" w:left="1800" w:header="0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0E7683" w14:textId="77777777" w:rsidR="00AC26EE" w:rsidRDefault="00AC26EE">
      <w:r>
        <w:separator/>
      </w:r>
    </w:p>
  </w:endnote>
  <w:endnote w:type="continuationSeparator" w:id="0">
    <w:p w14:paraId="37F72555" w14:textId="77777777" w:rsidR="00AC26EE" w:rsidRDefault="00AC26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753C0" w14:textId="77777777" w:rsidR="007E1186" w:rsidRDefault="00144AB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ind w:left="-1800"/>
      <w:rPr>
        <w:color w:val="000000"/>
      </w:rPr>
    </w:pPr>
    <w:r>
      <w:rPr>
        <w:noProof/>
        <w:color w:val="000000"/>
        <w:lang w:val="es-EC" w:eastAsia="es-EC"/>
      </w:rPr>
      <w:drawing>
        <wp:inline distT="0" distB="0" distL="0" distR="0" wp14:anchorId="6B747E7E" wp14:editId="6F259B4F">
          <wp:extent cx="7533363" cy="1280417"/>
          <wp:effectExtent l="0" t="0" r="0" b="0"/>
          <wp:docPr id="6" name="image1.png" descr="Macintosh HD:Users:Kleber:Desktop: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Macintosh HD:Users:Kleber:Desktop: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33363" cy="1280417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7833D1" w14:textId="77777777" w:rsidR="00AC26EE" w:rsidRDefault="00AC26EE">
      <w:r>
        <w:separator/>
      </w:r>
    </w:p>
  </w:footnote>
  <w:footnote w:type="continuationSeparator" w:id="0">
    <w:p w14:paraId="5CEA458D" w14:textId="77777777" w:rsidR="00AC26EE" w:rsidRDefault="00AC26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49B28D" w14:textId="77777777" w:rsidR="007E1186" w:rsidRDefault="00144AB0">
    <w:pPr>
      <w:tabs>
        <w:tab w:val="center" w:pos="4153"/>
        <w:tab w:val="right" w:pos="8306"/>
      </w:tabs>
      <w:ind w:left="-1800"/>
    </w:pPr>
    <w:r>
      <w:rPr>
        <w:noProof/>
        <w:lang w:val="es-EC" w:eastAsia="es-EC"/>
      </w:rPr>
      <w:drawing>
        <wp:inline distT="0" distB="0" distL="0" distR="0" wp14:anchorId="790C0BAF" wp14:editId="5E2924C5">
          <wp:extent cx="7496175" cy="1290638"/>
          <wp:effectExtent l="0" t="0" r="0" b="0"/>
          <wp:docPr id="5" name="image2.png" descr="Macintosh HD:Users:Kleber:Desktop: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 descr="Macintosh HD:Users:Kleber:Desktop: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496175" cy="129063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735397A6" w14:textId="77777777" w:rsidR="007E1186" w:rsidRDefault="007E1186">
    <w:pPr>
      <w:tabs>
        <w:tab w:val="center" w:pos="4153"/>
        <w:tab w:val="right" w:pos="8306"/>
      </w:tabs>
    </w:pPr>
  </w:p>
  <w:p w14:paraId="68ED9FA2" w14:textId="77777777" w:rsidR="007E1186" w:rsidRDefault="007E1186">
    <w:pPr>
      <w:tabs>
        <w:tab w:val="center" w:pos="4153"/>
        <w:tab w:val="right" w:pos="8306"/>
      </w:tabs>
      <w:ind w:left="-1800"/>
    </w:pPr>
  </w:p>
  <w:p w14:paraId="7F11EC14" w14:textId="77777777" w:rsidR="007E1186" w:rsidRDefault="007E1186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ind w:left="-1800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2353AE"/>
    <w:multiLevelType w:val="hybridMultilevel"/>
    <w:tmpl w:val="0F4C252E"/>
    <w:lvl w:ilvl="0" w:tplc="30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C20793"/>
    <w:multiLevelType w:val="hybridMultilevel"/>
    <w:tmpl w:val="92BA4F08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425BB0"/>
    <w:multiLevelType w:val="hybridMultilevel"/>
    <w:tmpl w:val="8FBA6042"/>
    <w:lvl w:ilvl="0" w:tplc="3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A33205"/>
    <w:multiLevelType w:val="hybridMultilevel"/>
    <w:tmpl w:val="5DAC1426"/>
    <w:lvl w:ilvl="0" w:tplc="30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774162"/>
    <w:multiLevelType w:val="hybridMultilevel"/>
    <w:tmpl w:val="179ADE3C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6473CD"/>
    <w:multiLevelType w:val="hybridMultilevel"/>
    <w:tmpl w:val="B302CE28"/>
    <w:lvl w:ilvl="0" w:tplc="CB04E034">
      <w:start w:val="3"/>
      <w:numFmt w:val="lowerLetter"/>
      <w:lvlText w:val="%1)"/>
      <w:lvlJc w:val="left"/>
      <w:pPr>
        <w:ind w:left="1695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2415" w:hanging="360"/>
      </w:pPr>
    </w:lvl>
    <w:lvl w:ilvl="2" w:tplc="300A001B" w:tentative="1">
      <w:start w:val="1"/>
      <w:numFmt w:val="lowerRoman"/>
      <w:lvlText w:val="%3."/>
      <w:lvlJc w:val="right"/>
      <w:pPr>
        <w:ind w:left="3135" w:hanging="180"/>
      </w:pPr>
    </w:lvl>
    <w:lvl w:ilvl="3" w:tplc="300A000F" w:tentative="1">
      <w:start w:val="1"/>
      <w:numFmt w:val="decimal"/>
      <w:lvlText w:val="%4."/>
      <w:lvlJc w:val="left"/>
      <w:pPr>
        <w:ind w:left="3855" w:hanging="360"/>
      </w:pPr>
    </w:lvl>
    <w:lvl w:ilvl="4" w:tplc="300A0019" w:tentative="1">
      <w:start w:val="1"/>
      <w:numFmt w:val="lowerLetter"/>
      <w:lvlText w:val="%5."/>
      <w:lvlJc w:val="left"/>
      <w:pPr>
        <w:ind w:left="4575" w:hanging="360"/>
      </w:pPr>
    </w:lvl>
    <w:lvl w:ilvl="5" w:tplc="300A001B" w:tentative="1">
      <w:start w:val="1"/>
      <w:numFmt w:val="lowerRoman"/>
      <w:lvlText w:val="%6."/>
      <w:lvlJc w:val="right"/>
      <w:pPr>
        <w:ind w:left="5295" w:hanging="180"/>
      </w:pPr>
    </w:lvl>
    <w:lvl w:ilvl="6" w:tplc="300A000F" w:tentative="1">
      <w:start w:val="1"/>
      <w:numFmt w:val="decimal"/>
      <w:lvlText w:val="%7."/>
      <w:lvlJc w:val="left"/>
      <w:pPr>
        <w:ind w:left="6015" w:hanging="360"/>
      </w:pPr>
    </w:lvl>
    <w:lvl w:ilvl="7" w:tplc="300A0019" w:tentative="1">
      <w:start w:val="1"/>
      <w:numFmt w:val="lowerLetter"/>
      <w:lvlText w:val="%8."/>
      <w:lvlJc w:val="left"/>
      <w:pPr>
        <w:ind w:left="6735" w:hanging="360"/>
      </w:pPr>
    </w:lvl>
    <w:lvl w:ilvl="8" w:tplc="300A001B" w:tentative="1">
      <w:start w:val="1"/>
      <w:numFmt w:val="lowerRoman"/>
      <w:lvlText w:val="%9."/>
      <w:lvlJc w:val="right"/>
      <w:pPr>
        <w:ind w:left="7455" w:hanging="180"/>
      </w:pPr>
    </w:lvl>
  </w:abstractNum>
  <w:abstractNum w:abstractNumId="6">
    <w:nsid w:val="36E41329"/>
    <w:multiLevelType w:val="hybridMultilevel"/>
    <w:tmpl w:val="A3A47AF8"/>
    <w:lvl w:ilvl="0" w:tplc="160E584A">
      <w:start w:val="1"/>
      <w:numFmt w:val="lowerLetter"/>
      <w:lvlText w:val="%1)"/>
      <w:lvlJc w:val="left"/>
      <w:pPr>
        <w:ind w:left="1335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2055" w:hanging="360"/>
      </w:pPr>
    </w:lvl>
    <w:lvl w:ilvl="2" w:tplc="300A001B" w:tentative="1">
      <w:start w:val="1"/>
      <w:numFmt w:val="lowerRoman"/>
      <w:lvlText w:val="%3."/>
      <w:lvlJc w:val="right"/>
      <w:pPr>
        <w:ind w:left="2775" w:hanging="180"/>
      </w:pPr>
    </w:lvl>
    <w:lvl w:ilvl="3" w:tplc="300A000F" w:tentative="1">
      <w:start w:val="1"/>
      <w:numFmt w:val="decimal"/>
      <w:lvlText w:val="%4."/>
      <w:lvlJc w:val="left"/>
      <w:pPr>
        <w:ind w:left="3495" w:hanging="360"/>
      </w:pPr>
    </w:lvl>
    <w:lvl w:ilvl="4" w:tplc="300A0019" w:tentative="1">
      <w:start w:val="1"/>
      <w:numFmt w:val="lowerLetter"/>
      <w:lvlText w:val="%5."/>
      <w:lvlJc w:val="left"/>
      <w:pPr>
        <w:ind w:left="4215" w:hanging="360"/>
      </w:pPr>
    </w:lvl>
    <w:lvl w:ilvl="5" w:tplc="300A001B" w:tentative="1">
      <w:start w:val="1"/>
      <w:numFmt w:val="lowerRoman"/>
      <w:lvlText w:val="%6."/>
      <w:lvlJc w:val="right"/>
      <w:pPr>
        <w:ind w:left="4935" w:hanging="180"/>
      </w:pPr>
    </w:lvl>
    <w:lvl w:ilvl="6" w:tplc="300A000F" w:tentative="1">
      <w:start w:val="1"/>
      <w:numFmt w:val="decimal"/>
      <w:lvlText w:val="%7."/>
      <w:lvlJc w:val="left"/>
      <w:pPr>
        <w:ind w:left="5655" w:hanging="360"/>
      </w:pPr>
    </w:lvl>
    <w:lvl w:ilvl="7" w:tplc="300A0019" w:tentative="1">
      <w:start w:val="1"/>
      <w:numFmt w:val="lowerLetter"/>
      <w:lvlText w:val="%8."/>
      <w:lvlJc w:val="left"/>
      <w:pPr>
        <w:ind w:left="6375" w:hanging="360"/>
      </w:pPr>
    </w:lvl>
    <w:lvl w:ilvl="8" w:tplc="300A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7">
    <w:nsid w:val="49D94D63"/>
    <w:multiLevelType w:val="hybridMultilevel"/>
    <w:tmpl w:val="783C38C0"/>
    <w:lvl w:ilvl="0" w:tplc="30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44471E"/>
    <w:multiLevelType w:val="hybridMultilevel"/>
    <w:tmpl w:val="1252376A"/>
    <w:lvl w:ilvl="0" w:tplc="300A0017">
      <w:start w:val="1"/>
      <w:numFmt w:val="lowerLetter"/>
      <w:lvlText w:val="%1)"/>
      <w:lvlJc w:val="left"/>
      <w:pPr>
        <w:ind w:left="720" w:hanging="360"/>
      </w:p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367CEF"/>
    <w:multiLevelType w:val="hybridMultilevel"/>
    <w:tmpl w:val="5E44AA10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BCE79C3"/>
    <w:multiLevelType w:val="hybridMultilevel"/>
    <w:tmpl w:val="4E9C2A1C"/>
    <w:lvl w:ilvl="0" w:tplc="7464A2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800" w:hanging="360"/>
      </w:pPr>
    </w:lvl>
    <w:lvl w:ilvl="2" w:tplc="300A001B" w:tentative="1">
      <w:start w:val="1"/>
      <w:numFmt w:val="lowerRoman"/>
      <w:lvlText w:val="%3."/>
      <w:lvlJc w:val="right"/>
      <w:pPr>
        <w:ind w:left="2520" w:hanging="180"/>
      </w:pPr>
    </w:lvl>
    <w:lvl w:ilvl="3" w:tplc="300A000F" w:tentative="1">
      <w:start w:val="1"/>
      <w:numFmt w:val="decimal"/>
      <w:lvlText w:val="%4."/>
      <w:lvlJc w:val="left"/>
      <w:pPr>
        <w:ind w:left="3240" w:hanging="360"/>
      </w:pPr>
    </w:lvl>
    <w:lvl w:ilvl="4" w:tplc="300A0019" w:tentative="1">
      <w:start w:val="1"/>
      <w:numFmt w:val="lowerLetter"/>
      <w:lvlText w:val="%5."/>
      <w:lvlJc w:val="left"/>
      <w:pPr>
        <w:ind w:left="3960" w:hanging="360"/>
      </w:pPr>
    </w:lvl>
    <w:lvl w:ilvl="5" w:tplc="300A001B" w:tentative="1">
      <w:start w:val="1"/>
      <w:numFmt w:val="lowerRoman"/>
      <w:lvlText w:val="%6."/>
      <w:lvlJc w:val="right"/>
      <w:pPr>
        <w:ind w:left="4680" w:hanging="180"/>
      </w:pPr>
    </w:lvl>
    <w:lvl w:ilvl="6" w:tplc="300A000F" w:tentative="1">
      <w:start w:val="1"/>
      <w:numFmt w:val="decimal"/>
      <w:lvlText w:val="%7."/>
      <w:lvlJc w:val="left"/>
      <w:pPr>
        <w:ind w:left="5400" w:hanging="360"/>
      </w:pPr>
    </w:lvl>
    <w:lvl w:ilvl="7" w:tplc="300A0019" w:tentative="1">
      <w:start w:val="1"/>
      <w:numFmt w:val="lowerLetter"/>
      <w:lvlText w:val="%8."/>
      <w:lvlJc w:val="left"/>
      <w:pPr>
        <w:ind w:left="6120" w:hanging="360"/>
      </w:pPr>
    </w:lvl>
    <w:lvl w:ilvl="8" w:tplc="30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0E00F5F"/>
    <w:multiLevelType w:val="hybridMultilevel"/>
    <w:tmpl w:val="9EA839BC"/>
    <w:lvl w:ilvl="0" w:tplc="30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9755695"/>
    <w:multiLevelType w:val="hybridMultilevel"/>
    <w:tmpl w:val="9FAE6F06"/>
    <w:lvl w:ilvl="0" w:tplc="30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F495521"/>
    <w:multiLevelType w:val="hybridMultilevel"/>
    <w:tmpl w:val="02408B40"/>
    <w:lvl w:ilvl="0" w:tplc="300A0017">
      <w:start w:val="1"/>
      <w:numFmt w:val="lowerLetter"/>
      <w:lvlText w:val="%1)"/>
      <w:lvlJc w:val="left"/>
      <w:pPr>
        <w:ind w:left="1695" w:hanging="360"/>
      </w:pPr>
      <w:rPr>
        <w:rFonts w:hint="default"/>
      </w:rPr>
    </w:lvl>
    <w:lvl w:ilvl="1" w:tplc="300A0019">
      <w:start w:val="1"/>
      <w:numFmt w:val="lowerLetter"/>
      <w:lvlText w:val="%2."/>
      <w:lvlJc w:val="left"/>
      <w:pPr>
        <w:ind w:left="2415" w:hanging="360"/>
      </w:pPr>
    </w:lvl>
    <w:lvl w:ilvl="2" w:tplc="300A001B" w:tentative="1">
      <w:start w:val="1"/>
      <w:numFmt w:val="lowerRoman"/>
      <w:lvlText w:val="%3."/>
      <w:lvlJc w:val="right"/>
      <w:pPr>
        <w:ind w:left="3135" w:hanging="180"/>
      </w:pPr>
    </w:lvl>
    <w:lvl w:ilvl="3" w:tplc="300A000F" w:tentative="1">
      <w:start w:val="1"/>
      <w:numFmt w:val="decimal"/>
      <w:lvlText w:val="%4."/>
      <w:lvlJc w:val="left"/>
      <w:pPr>
        <w:ind w:left="3855" w:hanging="360"/>
      </w:pPr>
    </w:lvl>
    <w:lvl w:ilvl="4" w:tplc="300A0019" w:tentative="1">
      <w:start w:val="1"/>
      <w:numFmt w:val="lowerLetter"/>
      <w:lvlText w:val="%5."/>
      <w:lvlJc w:val="left"/>
      <w:pPr>
        <w:ind w:left="4575" w:hanging="360"/>
      </w:pPr>
    </w:lvl>
    <w:lvl w:ilvl="5" w:tplc="300A001B" w:tentative="1">
      <w:start w:val="1"/>
      <w:numFmt w:val="lowerRoman"/>
      <w:lvlText w:val="%6."/>
      <w:lvlJc w:val="right"/>
      <w:pPr>
        <w:ind w:left="5295" w:hanging="180"/>
      </w:pPr>
    </w:lvl>
    <w:lvl w:ilvl="6" w:tplc="300A000F" w:tentative="1">
      <w:start w:val="1"/>
      <w:numFmt w:val="decimal"/>
      <w:lvlText w:val="%7."/>
      <w:lvlJc w:val="left"/>
      <w:pPr>
        <w:ind w:left="6015" w:hanging="360"/>
      </w:pPr>
    </w:lvl>
    <w:lvl w:ilvl="7" w:tplc="300A0019" w:tentative="1">
      <w:start w:val="1"/>
      <w:numFmt w:val="lowerLetter"/>
      <w:lvlText w:val="%8."/>
      <w:lvlJc w:val="left"/>
      <w:pPr>
        <w:ind w:left="6735" w:hanging="360"/>
      </w:pPr>
    </w:lvl>
    <w:lvl w:ilvl="8" w:tplc="300A001B" w:tentative="1">
      <w:start w:val="1"/>
      <w:numFmt w:val="lowerRoman"/>
      <w:lvlText w:val="%9."/>
      <w:lvlJc w:val="right"/>
      <w:pPr>
        <w:ind w:left="7455" w:hanging="180"/>
      </w:pPr>
    </w:lvl>
  </w:abstractNum>
  <w:num w:numId="1">
    <w:abstractNumId w:val="6"/>
  </w:num>
  <w:num w:numId="2">
    <w:abstractNumId w:val="13"/>
  </w:num>
  <w:num w:numId="3">
    <w:abstractNumId w:val="5"/>
  </w:num>
  <w:num w:numId="4">
    <w:abstractNumId w:val="8"/>
  </w:num>
  <w:num w:numId="5">
    <w:abstractNumId w:val="10"/>
  </w:num>
  <w:num w:numId="6">
    <w:abstractNumId w:val="3"/>
  </w:num>
  <w:num w:numId="7">
    <w:abstractNumId w:val="0"/>
  </w:num>
  <w:num w:numId="8">
    <w:abstractNumId w:val="11"/>
  </w:num>
  <w:num w:numId="9">
    <w:abstractNumId w:val="12"/>
  </w:num>
  <w:num w:numId="10">
    <w:abstractNumId w:val="2"/>
  </w:num>
  <w:num w:numId="11">
    <w:abstractNumId w:val="1"/>
  </w:num>
  <w:num w:numId="12">
    <w:abstractNumId w:val="7"/>
  </w:num>
  <w:num w:numId="13">
    <w:abstractNumId w:val="4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186"/>
    <w:rsid w:val="0007520F"/>
    <w:rsid w:val="0007528B"/>
    <w:rsid w:val="00093593"/>
    <w:rsid w:val="000B0609"/>
    <w:rsid w:val="000D3D8E"/>
    <w:rsid w:val="000E38E9"/>
    <w:rsid w:val="000F76F4"/>
    <w:rsid w:val="00110E1F"/>
    <w:rsid w:val="00117BEA"/>
    <w:rsid w:val="00126098"/>
    <w:rsid w:val="00144AB0"/>
    <w:rsid w:val="001478BA"/>
    <w:rsid w:val="00162306"/>
    <w:rsid w:val="00195BBD"/>
    <w:rsid w:val="001A06C1"/>
    <w:rsid w:val="001B64EC"/>
    <w:rsid w:val="001F40AB"/>
    <w:rsid w:val="001F6D7B"/>
    <w:rsid w:val="0023275A"/>
    <w:rsid w:val="0025786A"/>
    <w:rsid w:val="0029242E"/>
    <w:rsid w:val="00293512"/>
    <w:rsid w:val="002A10E8"/>
    <w:rsid w:val="002A6883"/>
    <w:rsid w:val="002B46F4"/>
    <w:rsid w:val="002C0418"/>
    <w:rsid w:val="002D2800"/>
    <w:rsid w:val="00301EB0"/>
    <w:rsid w:val="00302520"/>
    <w:rsid w:val="00332508"/>
    <w:rsid w:val="00334EF8"/>
    <w:rsid w:val="00341E58"/>
    <w:rsid w:val="00347A37"/>
    <w:rsid w:val="003971F6"/>
    <w:rsid w:val="003B41F5"/>
    <w:rsid w:val="003C0148"/>
    <w:rsid w:val="003D5255"/>
    <w:rsid w:val="00410D3D"/>
    <w:rsid w:val="004149DC"/>
    <w:rsid w:val="00425768"/>
    <w:rsid w:val="00435412"/>
    <w:rsid w:val="00435B53"/>
    <w:rsid w:val="00443150"/>
    <w:rsid w:val="004469C1"/>
    <w:rsid w:val="004509D3"/>
    <w:rsid w:val="00451F1B"/>
    <w:rsid w:val="00474AE7"/>
    <w:rsid w:val="00477EB7"/>
    <w:rsid w:val="00482C07"/>
    <w:rsid w:val="00484563"/>
    <w:rsid w:val="00487D57"/>
    <w:rsid w:val="00492642"/>
    <w:rsid w:val="004B2574"/>
    <w:rsid w:val="004D2F17"/>
    <w:rsid w:val="0050341D"/>
    <w:rsid w:val="005060F4"/>
    <w:rsid w:val="00510E7C"/>
    <w:rsid w:val="00511B49"/>
    <w:rsid w:val="005151E4"/>
    <w:rsid w:val="00521E79"/>
    <w:rsid w:val="00524FCD"/>
    <w:rsid w:val="00531F89"/>
    <w:rsid w:val="00551E5D"/>
    <w:rsid w:val="0055202A"/>
    <w:rsid w:val="00560147"/>
    <w:rsid w:val="005B2DFF"/>
    <w:rsid w:val="005B3409"/>
    <w:rsid w:val="005B53A8"/>
    <w:rsid w:val="005B70F2"/>
    <w:rsid w:val="005C5BA4"/>
    <w:rsid w:val="005E09FD"/>
    <w:rsid w:val="005E4AD5"/>
    <w:rsid w:val="005F209A"/>
    <w:rsid w:val="005F2CEF"/>
    <w:rsid w:val="00621909"/>
    <w:rsid w:val="0066383C"/>
    <w:rsid w:val="006736CE"/>
    <w:rsid w:val="006856EF"/>
    <w:rsid w:val="006A4E2C"/>
    <w:rsid w:val="006B5235"/>
    <w:rsid w:val="006B6279"/>
    <w:rsid w:val="006B7998"/>
    <w:rsid w:val="006C4004"/>
    <w:rsid w:val="006C4546"/>
    <w:rsid w:val="006F4050"/>
    <w:rsid w:val="0070103E"/>
    <w:rsid w:val="00735A2C"/>
    <w:rsid w:val="00753F68"/>
    <w:rsid w:val="007575D3"/>
    <w:rsid w:val="00762304"/>
    <w:rsid w:val="00774BCC"/>
    <w:rsid w:val="00776255"/>
    <w:rsid w:val="00781C91"/>
    <w:rsid w:val="007900B0"/>
    <w:rsid w:val="00797624"/>
    <w:rsid w:val="007A7EEC"/>
    <w:rsid w:val="007B25A4"/>
    <w:rsid w:val="007C182B"/>
    <w:rsid w:val="007C3489"/>
    <w:rsid w:val="007D5E7F"/>
    <w:rsid w:val="007E1186"/>
    <w:rsid w:val="007E2F0B"/>
    <w:rsid w:val="00826741"/>
    <w:rsid w:val="00835890"/>
    <w:rsid w:val="0084023B"/>
    <w:rsid w:val="00841354"/>
    <w:rsid w:val="00843DE2"/>
    <w:rsid w:val="00846942"/>
    <w:rsid w:val="00855097"/>
    <w:rsid w:val="00874A27"/>
    <w:rsid w:val="008C5DAA"/>
    <w:rsid w:val="008F33C6"/>
    <w:rsid w:val="009552BE"/>
    <w:rsid w:val="009E7ED9"/>
    <w:rsid w:val="00A12871"/>
    <w:rsid w:val="00A17705"/>
    <w:rsid w:val="00A21ECA"/>
    <w:rsid w:val="00A224CD"/>
    <w:rsid w:val="00A24B9A"/>
    <w:rsid w:val="00A36649"/>
    <w:rsid w:val="00A45015"/>
    <w:rsid w:val="00A53A0D"/>
    <w:rsid w:val="00A94838"/>
    <w:rsid w:val="00AA1896"/>
    <w:rsid w:val="00AA1CF8"/>
    <w:rsid w:val="00AB6D53"/>
    <w:rsid w:val="00AC26EE"/>
    <w:rsid w:val="00AD176A"/>
    <w:rsid w:val="00AD1937"/>
    <w:rsid w:val="00AE1DB5"/>
    <w:rsid w:val="00B03712"/>
    <w:rsid w:val="00B054EF"/>
    <w:rsid w:val="00B15583"/>
    <w:rsid w:val="00B23546"/>
    <w:rsid w:val="00B2579D"/>
    <w:rsid w:val="00B31F3B"/>
    <w:rsid w:val="00BB4AFE"/>
    <w:rsid w:val="00BC1397"/>
    <w:rsid w:val="00BD06E4"/>
    <w:rsid w:val="00BD5654"/>
    <w:rsid w:val="00BD57CD"/>
    <w:rsid w:val="00BD75A8"/>
    <w:rsid w:val="00BF6F05"/>
    <w:rsid w:val="00C05A34"/>
    <w:rsid w:val="00C12D23"/>
    <w:rsid w:val="00C36280"/>
    <w:rsid w:val="00C64BA4"/>
    <w:rsid w:val="00C77510"/>
    <w:rsid w:val="00C8169A"/>
    <w:rsid w:val="00CA35BC"/>
    <w:rsid w:val="00CB6F10"/>
    <w:rsid w:val="00CC07F7"/>
    <w:rsid w:val="00CC3BF2"/>
    <w:rsid w:val="00D07489"/>
    <w:rsid w:val="00D16E51"/>
    <w:rsid w:val="00D25071"/>
    <w:rsid w:val="00D3194C"/>
    <w:rsid w:val="00D65570"/>
    <w:rsid w:val="00D76119"/>
    <w:rsid w:val="00D81B1E"/>
    <w:rsid w:val="00D946E2"/>
    <w:rsid w:val="00D95F20"/>
    <w:rsid w:val="00DA4CCA"/>
    <w:rsid w:val="00DA7756"/>
    <w:rsid w:val="00DB6272"/>
    <w:rsid w:val="00DB7B30"/>
    <w:rsid w:val="00DC0152"/>
    <w:rsid w:val="00DE263B"/>
    <w:rsid w:val="00DE34CC"/>
    <w:rsid w:val="00DE6884"/>
    <w:rsid w:val="00DE6F5E"/>
    <w:rsid w:val="00E1736B"/>
    <w:rsid w:val="00E201FE"/>
    <w:rsid w:val="00E2151F"/>
    <w:rsid w:val="00E30BFF"/>
    <w:rsid w:val="00E50BC8"/>
    <w:rsid w:val="00E63776"/>
    <w:rsid w:val="00E73C90"/>
    <w:rsid w:val="00E759F9"/>
    <w:rsid w:val="00E92DA4"/>
    <w:rsid w:val="00E96491"/>
    <w:rsid w:val="00EF43EF"/>
    <w:rsid w:val="00F370B9"/>
    <w:rsid w:val="00F60D73"/>
    <w:rsid w:val="00F65C05"/>
    <w:rsid w:val="00F71D01"/>
    <w:rsid w:val="00F83719"/>
    <w:rsid w:val="00F90181"/>
    <w:rsid w:val="00F95D51"/>
    <w:rsid w:val="00FA14AE"/>
    <w:rsid w:val="00FA7A6E"/>
    <w:rsid w:val="00FB1C64"/>
    <w:rsid w:val="00FB29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8DA75"/>
  <w15:docId w15:val="{C3E331FE-11DC-459B-84D6-039CD7B73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Cambria" w:hAnsi="Cambria" w:cs="Cambria"/>
        <w:sz w:val="24"/>
        <w:szCs w:val="24"/>
        <w:lang w:val="es-ES_tradnl" w:eastAsia="es-ES_trad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51E4"/>
  </w:style>
  <w:style w:type="paragraph" w:styleId="Ttulo1">
    <w:name w:val="heading 1"/>
    <w:basedOn w:val="Normal"/>
    <w:next w:val="Normal"/>
    <w:uiPriority w:val="9"/>
    <w:qFormat/>
    <w:rsid w:val="005151E4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rsid w:val="005151E4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rsid w:val="005151E4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rsid w:val="005151E4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rsid w:val="005151E4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rsid w:val="005151E4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rsid w:val="005151E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uiPriority w:val="10"/>
    <w:qFormat/>
    <w:rsid w:val="005151E4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rsid w:val="005151E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D2588E"/>
    <w:pPr>
      <w:tabs>
        <w:tab w:val="center" w:pos="4153"/>
        <w:tab w:val="right" w:pos="8306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2588E"/>
  </w:style>
  <w:style w:type="paragraph" w:styleId="Piedepgina">
    <w:name w:val="footer"/>
    <w:basedOn w:val="Normal"/>
    <w:link w:val="PiedepginaCar"/>
    <w:uiPriority w:val="99"/>
    <w:unhideWhenUsed/>
    <w:rsid w:val="00D2588E"/>
    <w:pPr>
      <w:tabs>
        <w:tab w:val="center" w:pos="4153"/>
        <w:tab w:val="right" w:pos="830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2588E"/>
  </w:style>
  <w:style w:type="paragraph" w:styleId="Textodeglobo">
    <w:name w:val="Balloon Text"/>
    <w:basedOn w:val="Normal"/>
    <w:link w:val="TextodegloboCar"/>
    <w:uiPriority w:val="99"/>
    <w:semiHidden/>
    <w:unhideWhenUsed/>
    <w:rsid w:val="00D2588E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2588E"/>
    <w:rPr>
      <w:rFonts w:ascii="Lucida Grande" w:hAnsi="Lucida Grande"/>
      <w:sz w:val="18"/>
      <w:szCs w:val="18"/>
    </w:rPr>
  </w:style>
  <w:style w:type="paragraph" w:styleId="Subttulo">
    <w:name w:val="Subtitle"/>
    <w:basedOn w:val="Normal"/>
    <w:next w:val="Normal"/>
    <w:uiPriority w:val="11"/>
    <w:qFormat/>
    <w:rsid w:val="005151E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laconcuadrcula">
    <w:name w:val="Table Grid"/>
    <w:basedOn w:val="Tablanormal"/>
    <w:uiPriority w:val="39"/>
    <w:rsid w:val="00AA1896"/>
    <w:rPr>
      <w:rFonts w:asciiTheme="minorHAnsi" w:eastAsiaTheme="minorHAnsi" w:hAnsiTheme="minorHAnsi" w:cstheme="minorBidi"/>
      <w:sz w:val="22"/>
      <w:szCs w:val="22"/>
      <w:lang w:val="es-EC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nespaciado">
    <w:name w:val="No Spacing"/>
    <w:uiPriority w:val="1"/>
    <w:qFormat/>
    <w:rsid w:val="00B054EF"/>
    <w:rPr>
      <w:rFonts w:ascii="Calibri" w:eastAsia="Calibri" w:hAnsi="Calibri" w:cs="Times New Roman"/>
      <w:sz w:val="22"/>
      <w:szCs w:val="22"/>
      <w:lang w:val="es-EC" w:eastAsia="en-US"/>
    </w:rPr>
  </w:style>
  <w:style w:type="paragraph" w:customStyle="1" w:styleId="Default">
    <w:name w:val="Default"/>
    <w:rsid w:val="00B054EF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lang w:val="en-US" w:eastAsia="en-US"/>
    </w:rPr>
  </w:style>
  <w:style w:type="character" w:styleId="Hipervnculo">
    <w:name w:val="Hyperlink"/>
    <w:basedOn w:val="Fuentedeprrafopredeter"/>
    <w:uiPriority w:val="99"/>
    <w:unhideWhenUsed/>
    <w:rsid w:val="00B054EF"/>
    <w:rPr>
      <w:color w:val="0563C1"/>
      <w:u w:val="single"/>
    </w:rPr>
  </w:style>
  <w:style w:type="paragraph" w:styleId="NormalWeb">
    <w:name w:val="Normal (Web)"/>
    <w:basedOn w:val="Normal"/>
    <w:uiPriority w:val="99"/>
    <w:semiHidden/>
    <w:unhideWhenUsed/>
    <w:rsid w:val="00B054EF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s-EC" w:eastAsia="es-EC"/>
    </w:rPr>
  </w:style>
  <w:style w:type="paragraph" w:styleId="Revisin">
    <w:name w:val="Revision"/>
    <w:hidden/>
    <w:uiPriority w:val="99"/>
    <w:semiHidden/>
    <w:rsid w:val="002A10E8"/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AE1DB5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484563"/>
    <w:pPr>
      <w:ind w:left="720"/>
      <w:contextualSpacing/>
    </w:p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4469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4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5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843728">
          <w:marLeft w:val="0"/>
          <w:marRight w:val="0"/>
          <w:marTop w:val="0"/>
          <w:marBottom w:val="0"/>
          <w:divBdr>
            <w:top w:val="single" w:sz="2" w:space="0" w:color="E7E9EA"/>
            <w:left w:val="single" w:sz="2" w:space="0" w:color="E7E9EA"/>
            <w:bottom w:val="single" w:sz="2" w:space="0" w:color="E7E9EA"/>
            <w:right w:val="single" w:sz="2" w:space="0" w:color="E7E9EA"/>
          </w:divBdr>
          <w:divsChild>
            <w:div w:id="118303452">
              <w:marLeft w:val="0"/>
              <w:marRight w:val="0"/>
              <w:marTop w:val="0"/>
              <w:marBottom w:val="0"/>
              <w:divBdr>
                <w:top w:val="single" w:sz="2" w:space="2" w:color="E7E9EA"/>
                <w:left w:val="single" w:sz="2" w:space="0" w:color="E7E9EA"/>
                <w:bottom w:val="single" w:sz="2" w:space="2" w:color="E7E9EA"/>
                <w:right w:val="single" w:sz="2" w:space="0" w:color="E7E9EA"/>
              </w:divBdr>
            </w:div>
          </w:divsChild>
        </w:div>
        <w:div w:id="526259529">
          <w:marLeft w:val="0"/>
          <w:marRight w:val="0"/>
          <w:marTop w:val="0"/>
          <w:marBottom w:val="0"/>
          <w:divBdr>
            <w:top w:val="single" w:sz="2" w:space="0" w:color="E7E9EA"/>
            <w:left w:val="single" w:sz="2" w:space="0" w:color="E7E9EA"/>
            <w:bottom w:val="single" w:sz="2" w:space="0" w:color="E7E9EA"/>
            <w:right w:val="single" w:sz="2" w:space="0" w:color="E7E9EA"/>
          </w:divBdr>
          <w:divsChild>
            <w:div w:id="78213879">
              <w:marLeft w:val="0"/>
              <w:marRight w:val="0"/>
              <w:marTop w:val="0"/>
              <w:marBottom w:val="0"/>
              <w:divBdr>
                <w:top w:val="single" w:sz="2" w:space="2" w:color="E7E9EA"/>
                <w:left w:val="single" w:sz="2" w:space="0" w:color="E7E9EA"/>
                <w:bottom w:val="single" w:sz="2" w:space="2" w:color="E7E9EA"/>
                <w:right w:val="single" w:sz="2" w:space="0" w:color="E7E9EA"/>
              </w:divBdr>
            </w:div>
          </w:divsChild>
        </w:div>
      </w:divsChild>
    </w:div>
    <w:div w:id="6045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362989">
          <w:marLeft w:val="0"/>
          <w:marRight w:val="0"/>
          <w:marTop w:val="0"/>
          <w:marBottom w:val="0"/>
          <w:divBdr>
            <w:top w:val="single" w:sz="2" w:space="0" w:color="E7E9EA"/>
            <w:left w:val="single" w:sz="2" w:space="0" w:color="E7E9EA"/>
            <w:bottom w:val="single" w:sz="2" w:space="0" w:color="E7E9EA"/>
            <w:right w:val="single" w:sz="2" w:space="0" w:color="E7E9EA"/>
          </w:divBdr>
          <w:divsChild>
            <w:div w:id="707023900">
              <w:marLeft w:val="0"/>
              <w:marRight w:val="0"/>
              <w:marTop w:val="0"/>
              <w:marBottom w:val="0"/>
              <w:divBdr>
                <w:top w:val="single" w:sz="2" w:space="2" w:color="E7E9EA"/>
                <w:left w:val="single" w:sz="2" w:space="0" w:color="E7E9EA"/>
                <w:bottom w:val="single" w:sz="2" w:space="2" w:color="E7E9EA"/>
                <w:right w:val="single" w:sz="2" w:space="0" w:color="E7E9EA"/>
              </w:divBdr>
            </w:div>
          </w:divsChild>
        </w:div>
        <w:div w:id="679086089">
          <w:marLeft w:val="0"/>
          <w:marRight w:val="0"/>
          <w:marTop w:val="0"/>
          <w:marBottom w:val="0"/>
          <w:divBdr>
            <w:top w:val="single" w:sz="2" w:space="0" w:color="E7E9EA"/>
            <w:left w:val="single" w:sz="2" w:space="0" w:color="E7E9EA"/>
            <w:bottom w:val="single" w:sz="2" w:space="0" w:color="E7E9EA"/>
            <w:right w:val="single" w:sz="2" w:space="0" w:color="E7E9EA"/>
          </w:divBdr>
          <w:divsChild>
            <w:div w:id="1453942395">
              <w:marLeft w:val="0"/>
              <w:marRight w:val="0"/>
              <w:marTop w:val="0"/>
              <w:marBottom w:val="0"/>
              <w:divBdr>
                <w:top w:val="single" w:sz="2" w:space="2" w:color="E7E9EA"/>
                <w:left w:val="single" w:sz="2" w:space="0" w:color="E7E9EA"/>
                <w:bottom w:val="single" w:sz="2" w:space="2" w:color="E7E9EA"/>
                <w:right w:val="single" w:sz="2" w:space="0" w:color="E7E9EA"/>
              </w:divBdr>
            </w:div>
          </w:divsChild>
        </w:div>
        <w:div w:id="776872279">
          <w:marLeft w:val="0"/>
          <w:marRight w:val="0"/>
          <w:marTop w:val="0"/>
          <w:marBottom w:val="0"/>
          <w:divBdr>
            <w:top w:val="single" w:sz="2" w:space="0" w:color="E7E9EA"/>
            <w:left w:val="single" w:sz="2" w:space="0" w:color="E7E9EA"/>
            <w:bottom w:val="single" w:sz="2" w:space="0" w:color="E7E9EA"/>
            <w:right w:val="single" w:sz="2" w:space="0" w:color="E7E9EA"/>
          </w:divBdr>
          <w:divsChild>
            <w:div w:id="1119183196">
              <w:marLeft w:val="0"/>
              <w:marRight w:val="0"/>
              <w:marTop w:val="0"/>
              <w:marBottom w:val="0"/>
              <w:divBdr>
                <w:top w:val="single" w:sz="2" w:space="2" w:color="E7E9EA"/>
                <w:left w:val="single" w:sz="2" w:space="0" w:color="E7E9EA"/>
                <w:bottom w:val="single" w:sz="2" w:space="2" w:color="E7E9EA"/>
                <w:right w:val="single" w:sz="2" w:space="0" w:color="E7E9EA"/>
              </w:divBdr>
            </w:div>
          </w:divsChild>
        </w:div>
        <w:div w:id="251165643">
          <w:marLeft w:val="0"/>
          <w:marRight w:val="0"/>
          <w:marTop w:val="0"/>
          <w:marBottom w:val="0"/>
          <w:divBdr>
            <w:top w:val="single" w:sz="2" w:space="0" w:color="E7E9EA"/>
            <w:left w:val="single" w:sz="2" w:space="0" w:color="E7E9EA"/>
            <w:bottom w:val="single" w:sz="2" w:space="0" w:color="E7E9EA"/>
            <w:right w:val="single" w:sz="2" w:space="0" w:color="E7E9EA"/>
          </w:divBdr>
          <w:divsChild>
            <w:div w:id="182206065">
              <w:marLeft w:val="0"/>
              <w:marRight w:val="0"/>
              <w:marTop w:val="0"/>
              <w:marBottom w:val="0"/>
              <w:divBdr>
                <w:top w:val="single" w:sz="2" w:space="2" w:color="E7E9EA"/>
                <w:left w:val="single" w:sz="2" w:space="0" w:color="E7E9EA"/>
                <w:bottom w:val="single" w:sz="2" w:space="2" w:color="E7E9EA"/>
                <w:right w:val="single" w:sz="2" w:space="0" w:color="E7E9EA"/>
              </w:divBdr>
            </w:div>
          </w:divsChild>
        </w:div>
        <w:div w:id="209340509">
          <w:marLeft w:val="0"/>
          <w:marRight w:val="0"/>
          <w:marTop w:val="0"/>
          <w:marBottom w:val="0"/>
          <w:divBdr>
            <w:top w:val="single" w:sz="2" w:space="0" w:color="E7E9EA"/>
            <w:left w:val="single" w:sz="2" w:space="0" w:color="E7E9EA"/>
            <w:bottom w:val="single" w:sz="2" w:space="0" w:color="E7E9EA"/>
            <w:right w:val="single" w:sz="2" w:space="0" w:color="E7E9EA"/>
          </w:divBdr>
          <w:divsChild>
            <w:div w:id="1100489784">
              <w:marLeft w:val="0"/>
              <w:marRight w:val="0"/>
              <w:marTop w:val="0"/>
              <w:marBottom w:val="0"/>
              <w:divBdr>
                <w:top w:val="single" w:sz="2" w:space="2" w:color="E7E9EA"/>
                <w:left w:val="single" w:sz="2" w:space="0" w:color="E7E9EA"/>
                <w:bottom w:val="single" w:sz="2" w:space="2" w:color="E7E9EA"/>
                <w:right w:val="single" w:sz="2" w:space="0" w:color="E7E9EA"/>
              </w:divBdr>
            </w:div>
          </w:divsChild>
        </w:div>
      </w:divsChild>
    </w:div>
    <w:div w:id="9195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485729">
          <w:marLeft w:val="0"/>
          <w:marRight w:val="0"/>
          <w:marTop w:val="0"/>
          <w:marBottom w:val="0"/>
          <w:divBdr>
            <w:top w:val="single" w:sz="2" w:space="0" w:color="E7E9EA"/>
            <w:left w:val="single" w:sz="2" w:space="0" w:color="E7E9EA"/>
            <w:bottom w:val="single" w:sz="2" w:space="0" w:color="E7E9EA"/>
            <w:right w:val="single" w:sz="2" w:space="0" w:color="E7E9EA"/>
          </w:divBdr>
          <w:divsChild>
            <w:div w:id="2123724149">
              <w:marLeft w:val="0"/>
              <w:marRight w:val="0"/>
              <w:marTop w:val="0"/>
              <w:marBottom w:val="0"/>
              <w:divBdr>
                <w:top w:val="single" w:sz="2" w:space="2" w:color="E7E9EA"/>
                <w:left w:val="single" w:sz="2" w:space="0" w:color="E7E9EA"/>
                <w:bottom w:val="single" w:sz="2" w:space="2" w:color="E7E9EA"/>
                <w:right w:val="single" w:sz="2" w:space="0" w:color="E7E9EA"/>
              </w:divBdr>
            </w:div>
          </w:divsChild>
        </w:div>
        <w:div w:id="496575193">
          <w:marLeft w:val="0"/>
          <w:marRight w:val="0"/>
          <w:marTop w:val="0"/>
          <w:marBottom w:val="0"/>
          <w:divBdr>
            <w:top w:val="single" w:sz="2" w:space="0" w:color="E7E9EA"/>
            <w:left w:val="single" w:sz="2" w:space="0" w:color="E7E9EA"/>
            <w:bottom w:val="single" w:sz="2" w:space="0" w:color="E7E9EA"/>
            <w:right w:val="single" w:sz="2" w:space="0" w:color="E7E9EA"/>
          </w:divBdr>
          <w:divsChild>
            <w:div w:id="151800334">
              <w:marLeft w:val="0"/>
              <w:marRight w:val="0"/>
              <w:marTop w:val="0"/>
              <w:marBottom w:val="0"/>
              <w:divBdr>
                <w:top w:val="single" w:sz="2" w:space="2" w:color="E7E9EA"/>
                <w:left w:val="single" w:sz="2" w:space="0" w:color="E7E9EA"/>
                <w:bottom w:val="single" w:sz="2" w:space="2" w:color="E7E9EA"/>
                <w:right w:val="single" w:sz="2" w:space="0" w:color="E7E9EA"/>
              </w:divBdr>
            </w:div>
          </w:divsChild>
        </w:div>
        <w:div w:id="1407143674">
          <w:marLeft w:val="0"/>
          <w:marRight w:val="0"/>
          <w:marTop w:val="0"/>
          <w:marBottom w:val="0"/>
          <w:divBdr>
            <w:top w:val="single" w:sz="2" w:space="0" w:color="E7E9EA"/>
            <w:left w:val="single" w:sz="2" w:space="0" w:color="E7E9EA"/>
            <w:bottom w:val="single" w:sz="2" w:space="0" w:color="E7E9EA"/>
            <w:right w:val="single" w:sz="2" w:space="0" w:color="E7E9EA"/>
          </w:divBdr>
          <w:divsChild>
            <w:div w:id="1763141728">
              <w:marLeft w:val="0"/>
              <w:marRight w:val="0"/>
              <w:marTop w:val="0"/>
              <w:marBottom w:val="0"/>
              <w:divBdr>
                <w:top w:val="single" w:sz="2" w:space="2" w:color="E7E9EA"/>
                <w:left w:val="single" w:sz="2" w:space="0" w:color="E7E9EA"/>
                <w:bottom w:val="single" w:sz="2" w:space="2" w:color="E7E9EA"/>
                <w:right w:val="single" w:sz="2" w:space="0" w:color="E7E9EA"/>
              </w:divBdr>
            </w:div>
          </w:divsChild>
        </w:div>
        <w:div w:id="493954596">
          <w:marLeft w:val="0"/>
          <w:marRight w:val="0"/>
          <w:marTop w:val="0"/>
          <w:marBottom w:val="0"/>
          <w:divBdr>
            <w:top w:val="single" w:sz="2" w:space="0" w:color="E7E9EA"/>
            <w:left w:val="single" w:sz="2" w:space="0" w:color="E7E9EA"/>
            <w:bottom w:val="single" w:sz="2" w:space="0" w:color="E7E9EA"/>
            <w:right w:val="single" w:sz="2" w:space="0" w:color="E7E9EA"/>
          </w:divBdr>
          <w:divsChild>
            <w:div w:id="1844779754">
              <w:marLeft w:val="0"/>
              <w:marRight w:val="0"/>
              <w:marTop w:val="0"/>
              <w:marBottom w:val="0"/>
              <w:divBdr>
                <w:top w:val="single" w:sz="2" w:space="2" w:color="E7E9EA"/>
                <w:left w:val="single" w:sz="2" w:space="0" w:color="E7E9EA"/>
                <w:bottom w:val="single" w:sz="2" w:space="2" w:color="E7E9EA"/>
                <w:right w:val="single" w:sz="2" w:space="0" w:color="E7E9EA"/>
              </w:divBdr>
            </w:div>
          </w:divsChild>
        </w:div>
        <w:div w:id="343362607">
          <w:marLeft w:val="0"/>
          <w:marRight w:val="0"/>
          <w:marTop w:val="0"/>
          <w:marBottom w:val="0"/>
          <w:divBdr>
            <w:top w:val="single" w:sz="2" w:space="0" w:color="E7E9EA"/>
            <w:left w:val="single" w:sz="2" w:space="0" w:color="E7E9EA"/>
            <w:bottom w:val="single" w:sz="2" w:space="0" w:color="E7E9EA"/>
            <w:right w:val="single" w:sz="2" w:space="0" w:color="E7E9EA"/>
          </w:divBdr>
          <w:divsChild>
            <w:div w:id="1126394261">
              <w:marLeft w:val="0"/>
              <w:marRight w:val="0"/>
              <w:marTop w:val="0"/>
              <w:marBottom w:val="0"/>
              <w:divBdr>
                <w:top w:val="single" w:sz="2" w:space="2" w:color="E7E9EA"/>
                <w:left w:val="single" w:sz="2" w:space="0" w:color="E7E9EA"/>
                <w:bottom w:val="single" w:sz="2" w:space="2" w:color="E7E9EA"/>
                <w:right w:val="single" w:sz="2" w:space="0" w:color="E7E9EA"/>
              </w:divBdr>
            </w:div>
          </w:divsChild>
        </w:div>
      </w:divsChild>
    </w:div>
    <w:div w:id="12986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331626">
          <w:marLeft w:val="0"/>
          <w:marRight w:val="0"/>
          <w:marTop w:val="0"/>
          <w:marBottom w:val="0"/>
          <w:divBdr>
            <w:top w:val="single" w:sz="2" w:space="0" w:color="E7E9EA"/>
            <w:left w:val="single" w:sz="2" w:space="0" w:color="E7E9EA"/>
            <w:bottom w:val="single" w:sz="2" w:space="0" w:color="E7E9EA"/>
            <w:right w:val="single" w:sz="2" w:space="0" w:color="E7E9EA"/>
          </w:divBdr>
          <w:divsChild>
            <w:div w:id="242031886">
              <w:marLeft w:val="0"/>
              <w:marRight w:val="0"/>
              <w:marTop w:val="0"/>
              <w:marBottom w:val="0"/>
              <w:divBdr>
                <w:top w:val="single" w:sz="2" w:space="2" w:color="E7E9EA"/>
                <w:left w:val="single" w:sz="2" w:space="0" w:color="E7E9EA"/>
                <w:bottom w:val="single" w:sz="2" w:space="2" w:color="E7E9EA"/>
                <w:right w:val="single" w:sz="2" w:space="0" w:color="E7E9EA"/>
              </w:divBdr>
            </w:div>
          </w:divsChild>
        </w:div>
        <w:div w:id="1952009223">
          <w:marLeft w:val="0"/>
          <w:marRight w:val="0"/>
          <w:marTop w:val="0"/>
          <w:marBottom w:val="0"/>
          <w:divBdr>
            <w:top w:val="single" w:sz="2" w:space="0" w:color="E7E9EA"/>
            <w:left w:val="single" w:sz="2" w:space="0" w:color="E7E9EA"/>
            <w:bottom w:val="single" w:sz="2" w:space="0" w:color="E7E9EA"/>
            <w:right w:val="single" w:sz="2" w:space="0" w:color="E7E9EA"/>
          </w:divBdr>
          <w:divsChild>
            <w:div w:id="302662073">
              <w:marLeft w:val="0"/>
              <w:marRight w:val="0"/>
              <w:marTop w:val="0"/>
              <w:marBottom w:val="0"/>
              <w:divBdr>
                <w:top w:val="single" w:sz="2" w:space="2" w:color="E7E9EA"/>
                <w:left w:val="single" w:sz="2" w:space="0" w:color="E7E9EA"/>
                <w:bottom w:val="single" w:sz="2" w:space="2" w:color="E7E9EA"/>
                <w:right w:val="single" w:sz="2" w:space="0" w:color="E7E9EA"/>
              </w:divBdr>
            </w:div>
          </w:divsChild>
        </w:div>
      </w:divsChild>
    </w:div>
    <w:div w:id="161516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7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agricultura.gob.ec/rendicion-de-cuentas-2024-chimborazo/" TargetMode="External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agricultura.gob.ec/rendicion-de-cuentas-2024-chimborazo/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agricultura.gob.ec/rendicion-de-cuentas-2024-chimborazo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agricultura.gob.ec/rendicion-de-cuentas-2024-chimborazo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agricultura.gob.ec/rendicion-de-cuentas-2024-chimborazo/" TargetMode="External"/><Relationship Id="rId10" Type="http://schemas.openxmlformats.org/officeDocument/2006/relationships/hyperlink" Target="https://www.agricultura.gob.ec/rendicion-de-cuentas-2024-chimborazo/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encuesta.mag.gob.ec:9443/index.php/258164?lang=es-MX" TargetMode="External"/><Relationship Id="rId14" Type="http://schemas.openxmlformats.org/officeDocument/2006/relationships/hyperlink" Target="https://www.agricultura.gob.ec/rendicion-de-cuentas-2024-chimborazo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zVCCwn9vfLJHqSblZNwxQbkh0KQ==">CgMxLjAyCGguZ2pkZ3hzOAByITFMOHJSNHR0MU1rZFFrV3RtZmIyVGNvd3FudktPR2hSaw==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3D902AC9-21DC-4572-8776-935452BD7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529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kleber bastidas</dc:creator>
  <cp:lastModifiedBy>Sandra Dolores Avalos Samaniego</cp:lastModifiedBy>
  <cp:revision>4</cp:revision>
  <cp:lastPrinted>2023-12-28T16:47:00Z</cp:lastPrinted>
  <dcterms:created xsi:type="dcterms:W3CDTF">2025-05-07T20:08:00Z</dcterms:created>
  <dcterms:modified xsi:type="dcterms:W3CDTF">2025-06-09T15:57:00Z</dcterms:modified>
</cp:coreProperties>
</file>